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القاضي
</w:t>
      </w:r>
    </w:p>
    <w:p>
      <w:pPr>
        <w:jc w:val="start"/>
        <w:bidi/>
      </w:pPr>
      <w:r>
        <w:rPr>
          <w:rFonts w:ascii="arial" w:hAnsi="arial" w:eastAsia="arial" w:cs="arial"/>
          <w:sz w:val="28"/>
          <w:szCs w:val="28"/>
          <w:b w:val="1"/>
          <w:bCs w:val="1"/>
          <w:rtl/>
        </w:rPr>
        <w:t xml:space="preserve">أبو طالب القاضي
</w:t>
      </w:r>
    </w:p>
    <w:p>
      <w:pPr/>
      <w:r>
        <w:rPr/>
        <w:t xml:space="preserve">أبو طالب القاضي اسمه يحيى بن يعقوب.</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يعقوب بن مدرك بن سعد بن حبيب القاص الأنصاري خال أبي يوسف كوفي
</w:t>
      </w:r>
    </w:p>
    <w:p>
      <w:pPr/>
      <w:r>
        <w:rPr/>
        <w:t xml:space="preserve">يحيى بن يعقوب بن مدرك بن سعد بن حبيب القاص الأنصاري خال أبي يوسف كوفي سمعت أحمد بن الحسين الصوفي يقول اسم أبي طالب القاص يحيى بن يعقوب.</w:t>
      </w:r>
    </w:p>
    <w:p/>
    <w:p>
      <w:pPr/>
      <w:r>
        <w:rPr/>
        <w:t xml:space="preserve">سمعت ابن حماد يقول: قال البخاري يحيى بن يعقوب بن مدرك بن سعد بن حبيب الأنصاري القاص خال أبي يوسف كوفي روى عنه يحيى بن واضح منكر الحديث</w:t>
      </w:r>
    </w:p>
    <w:p/>
    <w:p>
      <w:pPr/>
      <w:r>
        <w:rPr/>
        <w:t xml:space="preserve">حدثنا عبد الله بن إبراهيم بن محمد القصري، حدثنا محمد بن طريف، حدثنا ابن أبى مريم، حدثنا ابن عيينة، عن أبي طالب عن محارب عن جابر بن عبد الله قال رسول الله صلى الله عليه وسلم نعم الإدام الخل وكفى بالمرء شرا أن يسخط ما قرب إليه.</w:t>
      </w:r>
    </w:p>
    <w:p/>
    <w:p>
      <w:pPr/>
      <w:r>
        <w:rPr/>
        <w:t xml:space="preserve">وأبو طالب المذكور في هذا الحديث هو يحيى بن يعقوب خال أبي يوسف ويروى أبو طالب هذا عن محارب عن جابر هذا، وهو معروف قد روى عنه إبراهيم، وابن عيينة على أن هذا الحديث قد رواه عن محارب جماعة منهم شعبة والثوري ومسعر ورووه عن محارب ورواه عنهم إبراهيم، وابن عيينة أيضا، ولا أعرف لأبي طالب هذا من الحديث إلا الشيء اليسير.</w:t>
      </w:r>
    </w:p>
    <w:p>
      <w:pPr>
        <w:jc w:val="start"/>
        <w:bidi/>
      </w:pPr>
      <w:r>
        <w:rPr>
          <w:sz w:val="24"/>
          <w:szCs w:val="24"/>
          <w:b w:val="1"/>
          <w:bCs w:val="1"/>
          <w:rtl/>
        </w:rPr>
        <w:t xml:space="preserve">
الكامل في ضعفاء الرجال،(دار الكتب العلمية - بيروت،1997،ط 5،ج 9،ص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يعقوب، أبو طالب القاص
</w:t>
      </w:r>
    </w:p>
    <w:p>
      <w:pPr/>
      <w:r>
        <w:rPr/>
        <w:t xml:space="preserve">يحيى بن يعقوب، أبو طالب القاص. عن إبراهيم التيمي.</w:t>
      </w:r>
    </w:p>
    <w:p/>
    <w:p>
      <w:pPr/>
      <w:r>
        <w:rPr/>
        <w:t xml:space="preserve">قال أبو حاتم: محله الصدق.</w:t>
      </w:r>
    </w:p>
    <w:p/>
    <w:p>
      <w:pPr/>
      <w:r>
        <w:rPr/>
        <w:t xml:space="preserve">وقال البخاري: منكر الحديث.</w:t>
      </w:r>
    </w:p>
    <w:p/>
    <w:p>
      <w:pPr/>
      <w:r>
        <w:rPr/>
        <w:t xml:space="preserve">كوفي.</w:t>
      </w:r>
    </w:p>
    <w:p/>
    <w:p>
      <w:pPr/>
      <w:r>
        <w:rPr/>
        <w:t xml:space="preserve">روى عن عبد الاعلى، عن إبراهيم التيمي.</w:t>
      </w:r>
    </w:p>
    <w:p/>
    <w:p>
      <w:pPr/>
      <w:r>
        <w:rPr/>
        <w:t xml:space="preserve">وهو خال أبي يوسف القاضي.</w:t>
      </w:r>
    </w:p>
    <w:p/>
    <w:p>
      <w:pPr/>
      <w:r>
        <w:rPr/>
        <w:t xml:space="preserve">روى عنه أبوتميلة.</w:t>
      </w:r>
    </w:p>
    <w:p/>
    <w:p>
      <w:pPr/>
      <w:r>
        <w:rPr/>
        <w:t xml:space="preserve">إبراهيم بن عيينة، عن أبي طالب، عن محارب، عن جابر بن عبد الله - مرفوعا: نعم الادام الخل، وكفى بالمرء إثما أن يسخط ما قرب إليه.</w:t>
      </w:r>
    </w:p>
    <w:p>
      <w:pPr>
        <w:jc w:val="start"/>
        <w:bidi/>
      </w:pPr>
      <w:r>
        <w:rPr>
          <w:sz w:val="24"/>
          <w:szCs w:val="24"/>
          <w:b w:val="1"/>
          <w:bCs w:val="1"/>
          <w:rtl/>
        </w:rPr>
        <w:t xml:space="preserve">
ميزان الاعتدال في نقد الرجال،(دار المعرفة للطباعة والنشر، بيروت - لبنان،1963،ط 1،ج 4،ص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w:t>
      </w:r>
    </w:p>
    <w:p>
      <w:pPr/>
      <w:r>
        <w:rPr/>
        <w:t xml:space="preserve">أبو طالب. شيخ لأبي تميلة.</w:t>
      </w:r>
    </w:p>
    <w:p/>
    <w:p>
      <w:pPr/>
      <w:r>
        <w:rPr/>
        <w:t xml:space="preserve">اسمه يحيى بن يعقوب.</w:t>
      </w:r>
    </w:p>
    <w:p/>
    <w:p>
      <w:pPr/>
      <w:r>
        <w:rPr/>
        <w:t xml:space="preserve">فيه لين.</w:t>
      </w:r>
    </w:p>
    <w:p/>
    <w:p>
      <w:pPr/>
      <w:r>
        <w:rPr/>
        <w:t xml:space="preserve">غمزه أبو أحمد الحاكم</w:t>
      </w:r>
    </w:p>
    <w:p>
      <w:pPr>
        <w:jc w:val="start"/>
        <w:bidi/>
      </w:pPr>
      <w:r>
        <w:rPr>
          <w:sz w:val="24"/>
          <w:szCs w:val="24"/>
          <w:b w:val="1"/>
          <w:bCs w:val="1"/>
          <w:rtl/>
        </w:rPr>
        <w:t xml:space="preserve">
ميزان الاعتدال في نقد الرجال،(دار المعرفة للطباعة والنشر، بيروت - لبنان،1963،ط 1،ج 4،ص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يعقوب، أبو طالب القاص
</w:t>
      </w:r>
    </w:p>
    <w:p>
      <w:pPr/>
      <w:r>
        <w:rPr/>
        <w:t xml:space="preserve">يحيى بن يعقوب، أبو طالب القاص: خال القاضي أبي يوسف عن التابعين، قال البخاري: منكر الحديث.</w:t>
      </w:r>
    </w:p>
    <w:p>
      <w:pPr>
        <w:jc w:val="start"/>
        <w:bidi/>
      </w:pPr>
      <w:r>
        <w:rPr>
          <w:sz w:val="24"/>
          <w:szCs w:val="24"/>
          <w:b w:val="1"/>
          <w:bCs w:val="1"/>
          <w:rtl/>
        </w:rPr>
        <w:t xml:space="preserve">
ديوان الضعفاء،(مكتبة النهضة الحديثة - مكة،1967،ط 2،ج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يعقوب بن مدرك بن سعد بن حبتة، أبو طالب، الأنصاري 
</w:t>
      </w:r>
    </w:p>
    <w:p>
      <w:pPr/>
      <w:r>
        <w:rPr/>
        <w:t xml:space="preserve">يحيى بن يعقوب بن مدرك بن سعد بن حبتة، أبو طالب، الأنصاري. </w:t>
      </w:r>
    </w:p>
    <w:p/>
    <w:p>
      <w:pPr/>
      <w:r>
        <w:rPr/>
        <w:t xml:space="preserve">عن عبد الأعلى، عن إبراهيم التيمي.</w:t>
      </w:r>
    </w:p>
    <w:p/>
    <w:p>
      <w:pPr/>
      <w:r>
        <w:rPr/>
        <w:t xml:space="preserve">روى عنه: يحيى بن واضح.</w:t>
      </w:r>
    </w:p>
    <w:p/>
    <w:p>
      <w:pPr/>
      <w:r>
        <w:rPr/>
        <w:t xml:space="preserve">منكر الحديث.</w:t>
      </w:r>
    </w:p>
    <w:p/>
    <w:p>
      <w:pPr/>
      <w:r>
        <w:rPr/>
        <w:t xml:space="preserve">عداده في الكوفيين.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القاص
</w:t>
      </w:r>
    </w:p>
    <w:p>
      <w:pPr/>
      <w:r>
        <w:rPr/>
        <w:t xml:space="preserve">أبو طالب القاص </w:t>
      </w:r>
    </w:p>
    <w:p/>
    <w:p>
      <w:pPr/>
      <w:r>
        <w:rPr/>
        <w:t xml:space="preserve">اسمه يحيى بن يعقوب بن مدرك بن سعد الأنصاري من أهل الكوفة</w:t>
      </w:r>
    </w:p>
    <w:p/>
    <w:p>
      <w:pPr/>
      <w:r>
        <w:rPr/>
        <w:t xml:space="preserve">يروي عن محارب بن دثار روى عنه أبو تميلة وإبراهيم بن عتبة وكان يخطئ</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يعقوب بن مدرك أبو طالب القاص الأنصاري
</w:t>
      </w:r>
    </w:p>
    <w:p>
      <w:pPr/>
      <w:r>
        <w:rPr/>
        <w:t xml:space="preserve">يحيى بن يعقوب بن مدرك أبو طالب القاص الأنصاري </w:t>
      </w:r>
    </w:p>
    <w:p/>
    <w:p>
      <w:pPr/>
      <w:r>
        <w:rPr/>
        <w:t xml:space="preserve">خال أبي يوسف القاضي يروي عن محارب بن دثار وإبراهيم التيمي قال البخاري منكر الحديث وقال ابن حبان يروي عن الثقات الأشياء المقلوبات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يعقوب أبو طالب القاص
</w:t>
      </w:r>
    </w:p>
    <w:p>
      <w:pPr/>
      <w:r>
        <w:rPr/>
        <w:t xml:space="preserve">يحيى بن يعقوب أبو طالب القاص </w:t>
      </w:r>
    </w:p>
    <w:p/>
    <w:p>
      <w:pPr/>
      <w:r>
        <w:rPr/>
        <w:t xml:space="preserve">خال أبي يوسف القاضي وهو ابن يعقوب بن مدرك بن سعد بن حبتة الأنصاري</w:t>
      </w:r>
    </w:p>
    <w:p/>
    <w:p>
      <w:pPr/>
      <w:r>
        <w:rPr/>
        <w:t xml:space="preserve">روى عن إبراهيم التيمي وعكرمة وعلقمة بن مرثد ومحارب بن دثار وعبد الأعلى روى عنه أبو تميلة والفضل بن موسى السيناني وإبراهيم بن عيينة. نا عبد الرحمن قال سمعت أبي يقول ذلك. وسألته عنه فقال محله الصدق لم يرو شيئاً منكراً وهو ثقة في الحديث أدخله البخاري في كتاب الضعفاء فسمعت أبي يقول يحول من هناك.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2026-10-19T14:11:27+03:00</dcterms:created>
  <dcterms:modified xsi:type="dcterms:W3CDTF">2026-10-19T14:11:27+03:00</dcterms:modified>
</cp:coreProperties>
</file>

<file path=docProps/custom.xml><?xml version="1.0" encoding="utf-8"?>
<Properties xmlns="http://schemas.openxmlformats.org/officeDocument/2006/custom-properties" xmlns:vt="http://schemas.openxmlformats.org/officeDocument/2006/docPropsVTypes"/>
</file>