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طالب بن أبي منصور محمد
</w:t>
      </w:r>
    </w:p>
    <w:p>
      <w:pPr>
        <w:jc w:val="start"/>
        <w:bidi/>
      </w:pPr>
      <w:r>
        <w:rPr>
          <w:rFonts w:ascii="arial" w:hAnsi="arial" w:eastAsia="arial" w:cs="arial"/>
          <w:sz w:val="28"/>
          <w:szCs w:val="28"/>
          <w:b w:val="1"/>
          <w:bCs w:val="1"/>
          <w:rtl/>
        </w:rPr>
        <w:t xml:space="preserve">الشريف أبو طالب بن أبي منصور محمد
</w:t>
      </w:r>
    </w:p>
    <w:p>
      <w:pPr/>
      <w:r>
        <w:rPr/>
        <w:t xml:space="preserve">الشريف أبو طالب بن أبي منصور محمد بن أبي القاسم علي بن أبي زيد.</w:t>
      </w:r>
    </w:p>
    <w:p/>
    <w:p>
      <w:pPr/>
      <w:r>
        <w:rPr/>
        <w:t xml:space="preserve">محمد بن أبي العباس أحمد بن أبي عبيد الله بن أبي الحسن الملقب بأغر بن عبيد الله أمير الكوفة ابن عبد الله بن الحسن بن جعفر بن الحسن بن الحسن بن علي بن أبي طالب عليهم السلام.</w:t>
      </w:r>
    </w:p>
    <w:p/>
    <w:p>
      <w:pPr/>
      <w:r>
        <w:rPr/>
        <w:t xml:space="preserve">في عمدة الطالب: كان كبير النفس واسع الصدر يجود بما تحوي يداه وهو صديق الشيخ العمري.</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2026-10-19T14:15:11+03:00</dcterms:created>
  <dcterms:modified xsi:type="dcterms:W3CDTF">2026-10-19T14:15:11+03:00</dcterms:modified>
</cp:coreProperties>
</file>

<file path=docProps/custom.xml><?xml version="1.0" encoding="utf-8"?>
<Properties xmlns="http://schemas.openxmlformats.org/officeDocument/2006/custom-properties" xmlns:vt="http://schemas.openxmlformats.org/officeDocument/2006/docPropsVTypes"/>
</file>