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الصالح أبو طالب الحسيني القصبي
</w:t>
      </w:r>
    </w:p>
    <w:p>
      <w:pPr>
        <w:jc w:val="start"/>
        <w:bidi/>
      </w:pPr>
      <w:r>
        <w:rPr>
          <w:rFonts w:ascii="arial" w:hAnsi="arial" w:eastAsia="arial" w:cs="arial"/>
          <w:sz w:val="28"/>
          <w:szCs w:val="28"/>
          <w:b w:val="1"/>
          <w:bCs w:val="1"/>
          <w:rtl/>
        </w:rPr>
        <w:t xml:space="preserve">السيد الصالح أبو طالب الحسيني القصبي
</w:t>
      </w:r>
    </w:p>
    <w:p>
      <w:pPr/>
      <w:r>
        <w:rPr/>
        <w:t xml:space="preserve">السيد الصالح أبو طالب الحسيني القصبي في الرياض هو السيد أبو طالب محمد بن السيد أبي عبد الله الحسين بن الحسن الحسيني القصبي الجرجاني وكان من مشائخ الطبرسي ويروي عنه في إعلام الورى ولا يبعد اتحاده مع سابقه.</w:t>
      </w:r>
    </w:p>
    <w:p>
      <w:pPr>
        <w:jc w:val="start"/>
        <w:bidi/>
      </w:pPr>
      <w:r>
        <w:rPr>
          <w:sz w:val="24"/>
          <w:szCs w:val="24"/>
          <w:b w:val="1"/>
          <w:bCs w:val="1"/>
          <w:rtl/>
        </w:rPr>
        <w:t xml:space="preserve">
أعيان الشيعة،(دار التعارف للمطبوعات - بيروت،1983،ط 1،ج 2،ص 366)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2026-10-19T13:42:13+03:00</dcterms:created>
  <dcterms:modified xsi:type="dcterms:W3CDTF">2026-10-19T13:42:13+03:00</dcterms:modified>
</cp:coreProperties>
</file>

<file path=docProps/custom.xml><?xml version="1.0" encoding="utf-8"?>
<Properties xmlns="http://schemas.openxmlformats.org/officeDocument/2006/custom-properties" xmlns:vt="http://schemas.openxmlformats.org/officeDocument/2006/docPropsVTypes"/>
</file>