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البصري
</w:t>
      </w:r>
    </w:p>
    <w:p>
      <w:pPr>
        <w:jc w:val="start"/>
        <w:bidi/>
      </w:pPr>
      <w:r>
        <w:rPr>
          <w:rFonts w:ascii="arial" w:hAnsi="arial" w:eastAsia="arial" w:cs="arial"/>
          <w:sz w:val="28"/>
          <w:szCs w:val="28"/>
          <w:b w:val="1"/>
          <w:bCs w:val="1"/>
          <w:rtl/>
        </w:rPr>
        <w:t xml:space="preserve">أبو طالب البصري
</w:t>
      </w:r>
    </w:p>
    <w:p>
      <w:pPr/>
      <w:r>
        <w:rPr/>
        <w:t xml:space="preserve">أبو طالب البصري ذكره الشيخ في رجاله فيمن لم يرو عنهم عليهم السلام وفي الفهرست أبو طالب البصري له كتاب رويناه عن عدة من أصحابنا عن أبي المفضل عن ابن بطة عن أحمد بن أبي عبد الله عن أبي طالب وقال النجاشي: أبو طالب البصري-ابن بطة عن أحمد بن محمد بن خالد عن أبيه عنه. وفي المعالم أبو طالب البصري له كتاب ’’اه’’ وظاهر الشيخ في الفهرست أن المذكور هنا وأبو طالب الأزدي البصري المتقدم رجلان وكذلك ابن شهراشوب ولكن الميرزا في رجاله قال عن المذكور هنا وكأنه الأزدي المتقدم ’’اه’’ والأمر كما قال.</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2026-10-19T13:14:01+03:00</dcterms:created>
  <dcterms:modified xsi:type="dcterms:W3CDTF">2026-10-19T13:14:01+03:00</dcterms:modified>
</cp:coreProperties>
</file>

<file path=docProps/custom.xml><?xml version="1.0" encoding="utf-8"?>
<Properties xmlns="http://schemas.openxmlformats.org/officeDocument/2006/custom-properties" xmlns:vt="http://schemas.openxmlformats.org/officeDocument/2006/docPropsVTypes"/>
</file>