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الصفر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الصفر الكوفي
</w:t>
      </w:r>
    </w:p>
    <w:p>
      <w:pPr/>
      <w:r>
        <w:rPr/>
        <w:t xml:space="preserve">أبو الصفر الكوفي عده الشيخ في رجاله من أصحاب الصادق عليه السلام ورسم الصفر بألفا في جملة من الكتب.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2026-10-19T12:32:55+03:00</dcterms:created>
  <dcterms:modified xsi:type="dcterms:W3CDTF">2026-10-19T12:32:55+03:00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