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الصحاري
</w:t>
      </w:r>
    </w:p>
    <w:p>
      <w:pPr>
        <w:jc w:val="start"/>
        <w:bidi/>
      </w:pPr>
      <w:r>
        <w:rPr>
          <w:rFonts w:ascii="arial" w:hAnsi="arial" w:eastAsia="arial" w:cs="arial"/>
          <w:sz w:val="28"/>
          <w:szCs w:val="28"/>
          <w:b w:val="1"/>
          <w:bCs w:val="1"/>
          <w:rtl/>
        </w:rPr>
        <w:t xml:space="preserve">أبو الصحاري
</w:t>
      </w:r>
    </w:p>
    <w:p>
      <w:pPr/>
      <w:r>
        <w:rPr/>
        <w:t xml:space="preserve">أبو الصحاري ذكره الشيخ في رجاله في أصحاب الباقر عليه السلام وقال كوفي ووقع في باب الوقف من الفقيه وفي التهذيب روايته عن أبي عبد الله عليه السلام ورواية العباس بن عامر والحسن بن الحسين اللؤلؤي عنه ووصفه في بعضها بالنخاس.</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2026-10-19T12:30:49+03:00</dcterms:created>
  <dcterms:modified xsi:type="dcterms:W3CDTF">2026-10-19T12:30:49+03:00</dcterms:modified>
</cp:coreProperties>
</file>

<file path=docProps/custom.xml><?xml version="1.0" encoding="utf-8"?>
<Properties xmlns="http://schemas.openxmlformats.org/officeDocument/2006/custom-properties" xmlns:vt="http://schemas.openxmlformats.org/officeDocument/2006/docPropsVTypes"/>
</file>