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عثمان، أبو يعقوب، البصري، الكلابي 
</w:t>
      </w:r>
    </w:p>
    <w:p>
      <w:pPr>
        <w:jc w:val="start"/>
        <w:bidi/>
      </w:pPr>
      <w:r>
        <w:rPr>
          <w:rFonts w:ascii="arial" w:hAnsi="arial" w:eastAsia="arial" w:cs="arial"/>
          <w:sz w:val="28"/>
          <w:szCs w:val="28"/>
          <w:b w:val="1"/>
          <w:bCs w:val="1"/>
          <w:rtl/>
        </w:rPr>
        <w:t xml:space="preserve">إسحاق بن عثمان، أبو يعقوب، البصري، الكلابي 
</w:t>
      </w:r>
    </w:p>
    <w:p>
      <w:pPr/>
      <w:r>
        <w:rPr/>
        <w:t xml:space="preserve">إسحاق بن عثمان، أبو يعقوب، البصري، الكلابي. </w:t>
      </w:r>
    </w:p>
    <w:p/>
    <w:p>
      <w:pPr/>
      <w:r>
        <w:rPr/>
        <w:t xml:space="preserve">سمع ميمونا أبا عبد الله، والحسن، وابن رجاء بن حيوة، وأبا أيوب، سمع منه أبو الوليد، ومسلم بن إبراهيم، وأبو عاصم.</w:t>
      </w:r>
    </w:p>
    <w:p/>
    <w:p>
      <w:pPr/>
      <w:r>
        <w:rPr/>
        <w:t xml:space="preserve">وقال لنا موسى بن إسماعيل: حدثنا إسحاق بن عثمان الكلابي، سألت موسى بن أنس: كم غزا النبي صلى الله عليه وسلم؟ قال: سبعاً وعشرين غزوةً، ثمان غزواتٍ يقيم فيها الأشهر، وتسع عشرة يقيم فيها الأيام. قلت: كم غزا أنسٌ مع النبي صلى الله عليه وسلم؟ قال: ثمان غزواتٍ’’.</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الكلابي
</w:t>
      </w:r>
    </w:p>
    <w:p>
      <w:pPr/>
      <w:r>
        <w:rPr/>
        <w:t xml:space="preserve">إسحاق بن عثمان الكلابي </w:t>
      </w:r>
    </w:p>
    <w:p/>
    <w:p>
      <w:pPr/>
      <w:r>
        <w:rPr/>
        <w:t xml:space="preserve">عن الحسن وعدة وعنه بن مهدي وأبو الوليد وعدة ثقة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الكلابي مصري.
</w:t>
      </w:r>
    </w:p>
    <w:p>
      <w:pPr/>
      <w:r>
        <w:rPr/>
        <w:t xml:space="preserve">(د) إسحاق بن عثمان الكلابي مصري. </w:t>
      </w:r>
    </w:p>
    <w:p/>
    <w:p>
      <w:pPr/>
      <w:r>
        <w:rPr/>
        <w:t xml:space="preserve">كذا في كتاب «الثقات» لابن حبان لما ذكره فيهم.</w:t>
      </w:r>
    </w:p>
    <w:p/>
    <w:p>
      <w:pPr/>
      <w:r>
        <w:rPr/>
        <w:t xml:space="preserve">وفي قول المزي: كان فيه - يعني «الكمال»: ميمون الكردي.</w:t>
      </w:r>
    </w:p>
    <w:p/>
    <w:p>
      <w:pPr/>
      <w:r>
        <w:rPr/>
        <w:t xml:space="preserve">وهو وهم، والصواب [94 / أ] الكندي نظر، لأن صاحب «الكمال» لم يذكره بغير الكندي كما هو الصواب، رأيت ذلك في غير ما نسخة قديمة صحيحة من غير كشط ولا إصلاح، منها بخط أحمد المقدسي الحافظ، وهذا كما قدمناه، وقعت له نسخة غير مهذبة فاعتمد عليها، وألزم عبد الغني وهما لم يقله، والله تعالى أعلم.</w:t>
      </w:r>
    </w:p>
    <w:p/>
    <w:p>
      <w:pPr/>
      <w:r>
        <w:rPr/>
        <w:t xml:space="preserve">وخرج إمام الأئمة ابن خزيمة، وابن حبان، والحاكم، وأبو محمد الدارمي حديثه في «صحاحهم».</w:t>
      </w:r>
    </w:p>
    <w:p/>
    <w:p>
      <w:pPr/>
      <w:r>
        <w:rPr/>
        <w:t xml:space="preserve">وفي كتاب «الثقات» لابن خلفون: سئل عنه أبو عبد الله أحمد بن حنبل فقال: كان هذا من الثقات.</w:t>
      </w:r>
    </w:p>
    <w:p/>
    <w:p>
      <w:pPr/>
      <w:r>
        <w:rPr/>
        <w:t xml:space="preserve">وعلى تقدير صحة ما قاله المزي عن ابن سرور، لا يكون وهما أيضا، لأنا عهدنا ميمونا الكردي من الرواة الثقات الذين في طبقته، بل لو قال قائل: إن الصواب الكردي لكان مصيبا، وذلك أن ابن أبي خيثمة ترجم في «التاريخ الكبير» ترجمة ميمون الكردي، قال: وسئل عنه يحيى بن معين فقال: صالح.</w:t>
      </w:r>
    </w:p>
    <w:p/>
    <w:p>
      <w:pPr/>
      <w:r>
        <w:rPr/>
        <w:t xml:space="preserve">وقاله أيضا يعقوب بن شيبة في «مسنده».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الكلابي كنيته أبو يعقوب
</w:t>
      </w:r>
    </w:p>
    <w:p>
      <w:pPr/>
      <w:r>
        <w:rPr/>
        <w:t xml:space="preserve">إسحاق بن عثمان الكلابي كنيته أبو يعقوب </w:t>
      </w:r>
    </w:p>
    <w:p/>
    <w:p>
      <w:pPr/>
      <w:r>
        <w:rPr/>
        <w:t xml:space="preserve">من أهل البصرة</w:t>
      </w:r>
    </w:p>
    <w:p/>
    <w:p>
      <w:pPr/>
      <w:r>
        <w:rPr/>
        <w:t xml:space="preserve">يروي عن ميمون أبي عبد الله والحسن روى عنه أبو عاصم وأبو الوليد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أبو يعقوب البصري الكلابي
</w:t>
      </w:r>
    </w:p>
    <w:p>
      <w:pPr/>
      <w:r>
        <w:rPr/>
        <w:t xml:space="preserve">إسحاق بن عثمان أبو يعقوب البصري الكلابي </w:t>
      </w:r>
    </w:p>
    <w:p/>
    <w:p>
      <w:pPr/>
      <w:r>
        <w:rPr/>
        <w:t xml:space="preserve">روى عن الحسن وإسماعيل بن عبد الرحمن بن عطية وموسى بن أنس روى عنه وكيع وأبو عاصم وأبو الوليد سمعت أبي وأبا زرعة يقولان ذلك، زاد أبي روى عنه بن مهدي وأبو داود.</w:t>
      </w:r>
    </w:p>
    <w:p/>
    <w:p>
      <w:pPr/>
      <w:r>
        <w:rPr/>
        <w:t xml:space="preserve">حدثنا عبد الرحمن قال ذكره أبي عن إسحاق بن منصور عن يحيى بن معين أنه قال إسحاق بن عثمان أبو يعقوب صالح. سألت أبي عن إسحاق بن عثمان فقال: هو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2026-07-28T00:55:31+03:00</dcterms:created>
  <dcterms:modified xsi:type="dcterms:W3CDTF">2026-07-28T00:55:31+03:00</dcterms:modified>
</cp:coreProperties>
</file>

<file path=docProps/custom.xml><?xml version="1.0" encoding="utf-8"?>
<Properties xmlns="http://schemas.openxmlformats.org/officeDocument/2006/custom-properties" xmlns:vt="http://schemas.openxmlformats.org/officeDocument/2006/docPropsVTypes"/>
</file>