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الكشي
</w:t>
      </w:r>
    </w:p>
    <w:p>
      <w:pPr>
        <w:jc w:val="start"/>
        <w:bidi/>
      </w:pPr>
      <w:r>
        <w:rPr>
          <w:rFonts w:ascii="arial" w:hAnsi="arial" w:eastAsia="arial" w:cs="arial"/>
          <w:sz w:val="28"/>
          <w:szCs w:val="28"/>
          <w:b w:val="1"/>
          <w:bCs w:val="1"/>
          <w:rtl/>
        </w:rPr>
        <w:t xml:space="preserve">أبو صالح الكشي
</w:t>
      </w:r>
    </w:p>
    <w:p>
      <w:pPr/>
      <w:r>
        <w:rPr/>
        <w:t xml:space="preserve">أبو صالح الكشي اسمه خلف بن حماد.</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حماد يكنى أبا صالح من أهل كش
</w:t>
      </w:r>
    </w:p>
    <w:p>
      <w:pPr/>
      <w:r>
        <w:rPr/>
        <w:t xml:space="preserve">خلف بن حماد يكنى أبا صالح من أهل كش ذكره الشيخ في رجاله فيمن لم يرو عنهم عليهم السلام وهو من جملة المشايخ الذين يروي عنهم الكشي كثيرا معتمدا عليهم فهو من جملة مشايخه وعن السيد الداماد في حواشيه على رجال الكشي أنه صرح بكونه من المشايخ.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2026-10-19T12:31:38+03:00</dcterms:created>
  <dcterms:modified xsi:type="dcterms:W3CDTF">2026-10-19T12:31:38+03:00</dcterms:modified>
</cp:coreProperties>
</file>

<file path=docProps/custom.xml><?xml version="1.0" encoding="utf-8"?>
<Properties xmlns="http://schemas.openxmlformats.org/officeDocument/2006/custom-properties" xmlns:vt="http://schemas.openxmlformats.org/officeDocument/2006/docPropsVTypes"/>
</file>