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السنكلوني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السنكلوني
</w:t>
      </w:r>
    </w:p>
    <w:p>
      <w:pPr/>
      <w:r>
        <w:rPr/>
        <w:t xml:space="preserve">السنكلوني  أبو بكر بن إسماعيل بن عبد العزيز السنكلوني: فقيه شافعي أصولي. ونسبته إلى سنكلون (وتسمى الآن الزنكلون) من شرقية مصر. عاش وتوفى بالقاهرة له تصانيف في فقه الشافعية، منها (تحفة النبيهبشرح التنبيه - خ) خمس مجلدات، (وشرح المنهاج - خ) الجزء الأول منه، و (اللمع العارضة فيما وقع بين الرافعي والنووي من المعارضة)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2026-09-21T06:49:06+03:00</dcterms:created>
  <dcterms:modified xsi:type="dcterms:W3CDTF">2026-09-21T06:49:06+03:00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