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الواحد بن قيس، أبو بكر، الأفطس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الواحد بن قيس، أبو بكر، الأفطس 
</w:t>
      </w:r>
    </w:p>
    <w:p>
      <w:pPr/>
      <w:r>
        <w:rPr/>
        <w:t xml:space="preserve">محمد بن عبد الواحد بن قيس، أبو بكر، الأفطس. </w:t>
      </w:r>
    </w:p>
    <w:p/>
    <w:p>
      <w:pPr/>
      <w:r>
        <w:rPr/>
        <w:t xml:space="preserve">عن أبيه، سمع أبا أمامة الباهلي، قال: لا مرئ ما احتسب...</w:t>
      </w:r>
    </w:p>
    <w:p/>
    <w:p>
      <w:pPr/>
      <w:r>
        <w:rPr/>
        <w:t xml:space="preserve">قاله إبراهيم المقدسي، سمع عمرو بن بكر، سمع محمداً.</w:t>
      </w:r>
    </w:p>
    <w:p/>
    <w:p>
      <w:pPr/>
      <w:r>
        <w:rPr/>
        <w:t xml:space="preserve">قال أبو عبد الله: أره أخا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الواحد بن قيس، أبو بكر الأفطس.
</w:t>
      </w:r>
    </w:p>
    <w:p>
      <w:pPr/>
      <w:r>
        <w:rPr/>
        <w:t xml:space="preserve">محمد بن عبد الواحد بن قيس، أبو بكر الأفطس. </w:t>
      </w:r>
    </w:p>
    <w:p/>
    <w:p>
      <w:pPr/>
      <w:r>
        <w:rPr/>
        <w:t xml:space="preserve">يروي عن أبيه عن أبي أمامة. روى عنه عمرو بن بكر السكسكي، يعتبر</w:t>
      </w:r>
    </w:p>
    <w:p/>
    <w:p>
      <w:pPr/>
      <w:r>
        <w:rPr/>
        <w:t xml:space="preserve">حديثه من غير رواية عمرو عنه فإن عمراً يكذب.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الواحد بن قيس أبو بكر الأفطس
</w:t>
      </w:r>
    </w:p>
    <w:p>
      <w:pPr/>
      <w:r>
        <w:rPr/>
        <w:t xml:space="preserve">محمد بن عبد الواحد بن قيس أبو بكر الأفطس </w:t>
      </w:r>
    </w:p>
    <w:p/>
    <w:p>
      <w:pPr/>
      <w:r>
        <w:rPr/>
        <w:t xml:space="preserve">يروي عن أبيه عن أبي أمامة روى عنه عمرو بن بكر السكسكي يعتبر حديثه من غير رواية عمرو عنه فإن عمرا يكذب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2026-07-29T04:16:53+03:00</dcterms:created>
  <dcterms:modified xsi:type="dcterms:W3CDTF">2026-07-29T04:16:53+03:00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