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أبي يعقوب، الضبي، البصري 
</w:t>
      </w:r>
    </w:p>
    <w:p>
      <w:pPr>
        <w:jc w:val="start"/>
        <w:bidi/>
      </w:pPr>
      <w:r>
        <w:rPr>
          <w:rFonts w:ascii="arial" w:hAnsi="arial" w:eastAsia="arial" w:cs="arial"/>
          <w:sz w:val="28"/>
          <w:szCs w:val="28"/>
          <w:b w:val="1"/>
          <w:bCs w:val="1"/>
          <w:rtl/>
        </w:rPr>
        <w:t xml:space="preserve">محمد بن عبد الله بن أبي يعقوب، الضبي، البصري 
</w:t>
      </w:r>
    </w:p>
    <w:p>
      <w:pPr/>
      <w:r>
        <w:rPr/>
        <w:t xml:space="preserve">محمد بن عبد الله بن أبي يعقوب، الضبي، البصري. </w:t>
      </w:r>
    </w:p>
    <w:p/>
    <w:p>
      <w:pPr/>
      <w:r>
        <w:rPr/>
        <w:t xml:space="preserve">سمع عمه، والحسن بن سعد، وابن أبي نعم، سمع منه شعبة، ومهدي بن ميمون، وجرير بن حازم.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الضبي
</w:t>
      </w:r>
    </w:p>
    <w:p>
      <w:pPr/>
      <w:r>
        <w:rPr/>
        <w:t xml:space="preserve">محمد بن عبد الله بن أبي يعقوب الضبي </w:t>
      </w:r>
    </w:p>
    <w:p/>
    <w:p>
      <w:pPr/>
      <w:r>
        <w:rPr/>
        <w:t xml:space="preserve">عن عبد الله بن شداد وجماعة وعنه شعبة وجرير بن حازم قال شعبة كان سيد بني تميم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يعقوب
</w:t>
      </w:r>
    </w:p>
    <w:p>
      <w:pPr/>
      <w:r>
        <w:rPr/>
        <w:t xml:space="preserve">ابن أبي يعقوب </w:t>
      </w:r>
    </w:p>
    <w:p/>
    <w:p>
      <w:pPr/>
      <w:r>
        <w:rPr/>
        <w:t xml:space="preserve">محمد بن عبد الله 4982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الضبي البصري
</w:t>
      </w:r>
    </w:p>
    <w:p>
      <w:pPr/>
      <w:r>
        <w:rPr/>
        <w:t xml:space="preserve">محمد بن عبد الله بن أبي يعقوب الضبي البصري </w:t>
      </w:r>
    </w:p>
    <w:p/>
    <w:p>
      <w:pPr/>
      <w:r>
        <w:rPr/>
        <w:t xml:space="preserve">قال شعبة سيد بني تميم</w:t>
      </w:r>
    </w:p>
    <w:p/>
    <w:p>
      <w:pPr/>
      <w:r>
        <w:rPr/>
        <w:t xml:space="preserve">روى عن الحسن بن سعد مولى الحسن بن علي في الوضوء والفضائل وعبد الرحمن بن أبي بكرة في الفضائل</w:t>
      </w:r>
    </w:p>
    <w:p/>
    <w:p>
      <w:pPr/>
      <w:r>
        <w:rPr/>
        <w:t xml:space="preserve">روى عنه مهدي بن ميمون وشعبة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الضبي
</w:t>
      </w:r>
    </w:p>
    <w:p>
      <w:pPr/>
      <w:r>
        <w:rPr/>
        <w:t xml:space="preserve">محمد بن عبد الله بن أبي يعقوب الضبي </w:t>
      </w:r>
    </w:p>
    <w:p/>
    <w:p>
      <w:pPr/>
      <w:r>
        <w:rPr/>
        <w:t xml:space="preserve">من أهل البصرة</w:t>
      </w:r>
    </w:p>
    <w:p/>
    <w:p>
      <w:pPr/>
      <w:r>
        <w:rPr/>
        <w:t xml:space="preserve">يروي عن أبي نعم والحسن بن سعد روى عنه شعبة ومهدي بن ميمون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الضبي بصري
</w:t>
      </w:r>
    </w:p>
    <w:p>
      <w:pPr/>
      <w:r>
        <w:rPr/>
        <w:t xml:space="preserve">محمد بن عبد الله بن أبي يعقوب الضبي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w:t>
      </w:r>
    </w:p>
    <w:p>
      <w:pPr/>
      <w:r>
        <w:rPr/>
        <w:t xml:space="preserve">محمد بن عبد الله بن أبي يعقوب روى عنه شعبة.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w:t>
      </w:r>
    </w:p>
    <w:p>
      <w:pPr/>
      <w:r>
        <w:rPr/>
        <w:t xml:space="preserve">محمد بن عبد الله بن أبي يعقوب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أبي يعقوب التميمي
</w:t>
      </w:r>
    </w:p>
    <w:p>
      <w:pPr/>
      <w:r>
        <w:rPr/>
        <w:t xml:space="preserve">محمد بن عبد الله بن أبي يعقوب التميمي </w:t>
      </w:r>
    </w:p>
    <w:p/>
    <w:p>
      <w:pPr/>
      <w:r>
        <w:rPr/>
        <w:t xml:space="preserve">روى عن رجاء بن حيوة والحسن بن سعد وابن أبي نعم وعمه ضبثم وأبي نصر الهلالي روى عنه شعبة ومهدي بن ميمون وجرير بن حازم سمعت أبي يقول ذلك ويقول قال شعبة في روايته حدثنا محمد بن أبي يعقوب سيد بني تميم.</w:t>
      </w:r>
    </w:p>
    <w:p/>
    <w:p>
      <w:pPr/>
      <w:r>
        <w:rPr/>
        <w:t xml:space="preserve">نا عبد الرحمن قال ذكره أبي عن إسحاق بن منصور عن يحيى بن معين أنه قال محمد بن عبد الله بن أبي يعقوب ثقة سمعت أبي يقول محمد بن عبد الله بن أبي يعقوب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2026-07-29T02:03:10+03:00</dcterms:created>
  <dcterms:modified xsi:type="dcterms:W3CDTF">2026-07-29T02:03:10+03:00</dcterms:modified>
</cp:coreProperties>
</file>

<file path=docProps/custom.xml><?xml version="1.0" encoding="utf-8"?>
<Properties xmlns="http://schemas.openxmlformats.org/officeDocument/2006/custom-properties" xmlns:vt="http://schemas.openxmlformats.org/officeDocument/2006/docPropsVTypes"/>
</file>