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سلمة السراج
</w:t>
      </w:r>
    </w:p>
    <w:p>
      <w:pPr>
        <w:jc w:val="start"/>
        <w:bidi/>
      </w:pPr>
      <w:r>
        <w:rPr>
          <w:rFonts w:ascii="arial" w:hAnsi="arial" w:eastAsia="arial" w:cs="arial"/>
          <w:sz w:val="28"/>
          <w:szCs w:val="28"/>
          <w:b w:val="1"/>
          <w:bCs w:val="1"/>
          <w:rtl/>
        </w:rPr>
        <w:t xml:space="preserve">أبو سلمة السراج
</w:t>
      </w:r>
    </w:p>
    <w:p>
      <w:pPr/>
      <w:r>
        <w:rPr/>
        <w:t xml:space="preserve">أبو سلمة السراج روى الشيخ في التهذيب في باب كيفية الصلاة من أبواب الزيادات عن محمد بن إسماعيل بن يزيع عنه عن أبي عبد الله عليه السلام. وروى الكليني في الكافي في باب مولانا الصادق عليه السلام عن أبي الحسن الضرير عنه عن أبي عبد الله عليه السلام وفي باب التعقيب عن الخيبري عنه وروى الشيخان في الكافي والتهذيب عن الحسين بن ثوير وأبي سلمة السراج قالا سمعنا أبا عبد الله عليه السلام يذكر أربعة من الرجال وأربعا من النساء.</w:t>
      </w:r>
    </w:p>
    <w:p>
      <w:pPr>
        <w:jc w:val="start"/>
        <w:bidi/>
      </w:pPr>
      <w:r>
        <w:rPr>
          <w:sz w:val="24"/>
          <w:szCs w:val="24"/>
          <w:b w:val="1"/>
          <w:bCs w:val="1"/>
          <w:rtl/>
        </w:rPr>
        <w:t xml:space="preserve">
أعيان الشيعة،(دار التعارف للمطبوعات - بيروت،1983،ط 1،ج 2،ص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2026-10-19T09:36:25+03:00</dcterms:created>
  <dcterms:modified xsi:type="dcterms:W3CDTF">2026-10-19T09:36:25+03:00</dcterms:modified>
</cp:coreProperties>
</file>

<file path=docProps/custom.xml><?xml version="1.0" encoding="utf-8"?>
<Properties xmlns="http://schemas.openxmlformats.org/officeDocument/2006/custom-properties" xmlns:vt="http://schemas.openxmlformats.org/officeDocument/2006/docPropsVTypes"/>
</file>