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أبو سعيد بن عماد الدين الحسين
</w:t>
      </w:r>
    </w:p>
    <w:p>
      <w:pPr>
        <w:jc w:val="start"/>
        <w:bidi/>
      </w:pPr>
      <w:r>
        <w:rPr>
          <w:rFonts w:ascii="arial" w:hAnsi="arial" w:eastAsia="arial" w:cs="arial"/>
          <w:sz w:val="28"/>
          <w:szCs w:val="28"/>
          <w:b w:val="1"/>
          <w:bCs w:val="1"/>
          <w:rtl/>
        </w:rPr>
        <w:t xml:space="preserve">تاج الدين أبو سعيد بن عماد الدين الحسين
</w:t>
      </w:r>
    </w:p>
    <w:p>
      <w:pPr/>
      <w:r>
        <w:rPr/>
        <w:t xml:space="preserve">تاج الدين أبو سعيد بن عماد الدين الحسين بن محمد بن أحمد الكاشي</w:t>
      </w:r>
    </w:p>
    <w:p/>
    <w:p>
      <w:pPr/>
      <w:r>
        <w:rPr/>
        <w:t xml:space="preserve">كان حيا سنة 759.</w:t>
      </w:r>
    </w:p>
    <w:p/>
    <w:p>
      <w:pPr/>
      <w:r>
        <w:rPr/>
        <w:t xml:space="preserve">من تلاميذ فخر المحققين العلامة الحلي ويروي عنه إجازة وقد وصفه بأوصاف جليلة في تلك الإجازة وقد تفضل وأرسل إلينا صورتها الشيخ فضل الله الزنجاني حفظه الله من زنجان إلى دمشق وقال إنه نقلها عن ظهر نسخة من كتاب تبصرة المتعلمين للعلامة قدس سره وكان بآخر النسخة: تم ذلك في ليلة الثلاثة خامس عشري ربيع الثاني لسنة تسع وخمسين وسبعمائة بمدينة الحلة حماها الله عن الآفات.</w:t>
      </w:r>
    </w:p>
    <w:p/>
    <w:p>
      <w:pPr/>
      <w:r>
        <w:rPr/>
        <w:t xml:space="preserve">وبآخرها أيضا بخط فخر المحققين قدس سره.</w:t>
      </w:r>
    </w:p>
    <w:p/>
    <w:p>
      <w:pPr/>
      <w:r>
        <w:rPr/>
        <w:t xml:space="preserve">أنهاه أيده الله تعالى وأدام فضائله قراءة وبحثا وفهما وضبطا واستشراحا في مجالس آخرها تاسع عشر ربيع الآخر لسنة تسع وخمسين وسبعمائة والحمد لله وحده وصلى على سيدنا محمد النبي وآله الطاهرين وأصحابه الأكرمين وكتب محمد بن الحسن بن المطهر. وهذه صورة الإجازة: قرأ علي مولانا الإمام الأعظم أفضل المحققين سلطان الحكماء والمتكلمين تاج الحق والدين عماد الإسلام وفخر المسلين أبو سعيد ابن الإمام السعيد عماد الدين الحسين ابن الإمام السعيد محمد بن أحمد الكليني أدام الله فضائله وأسبغ فواضله هذا الكتاب من أوله إلى آخره قراءة محققة قواعده مقررة دلائله كاشفة مسائله وكانت الاستفادة منه أكثر من الإفادة له وقد أجزت له رواية هذا الكتاب وغيره من مصنفات والدي مصنف هذا الكتاب في العلوم العقلية والنقلية الفروعية والأصولية عني وعنه وأجزت له رواية جميع كتب السالفين من أصحابنا رضي الله عنهم أجمعين فله ذلك لمن شاء وأحب وهو أهل لذلك وكتب محمد بن الحسن بن يوسف المطهر في سلخ ربيع الآخر سنة تسع وخمسين وسبعمائة والحمد لله وحده وصلى الله على محمد وآله.</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2026-10-19T08:27:34+03:00</dcterms:created>
  <dcterms:modified xsi:type="dcterms:W3CDTF">2026-10-19T08:27:34+03:00</dcterms:modified>
</cp:coreProperties>
</file>

<file path=docProps/custom.xml><?xml version="1.0" encoding="utf-8"?>
<Properties xmlns="http://schemas.openxmlformats.org/officeDocument/2006/custom-properties" xmlns:vt="http://schemas.openxmlformats.org/officeDocument/2006/docPropsVTypes"/>
</file>