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الانصاري
</w:t>
      </w:r>
    </w:p>
    <w:p>
      <w:pPr>
        <w:jc w:val="start"/>
        <w:bidi/>
      </w:pPr>
      <w:r>
        <w:rPr>
          <w:rFonts w:ascii="arial" w:hAnsi="arial" w:eastAsia="arial" w:cs="arial"/>
          <w:sz w:val="28"/>
          <w:szCs w:val="28"/>
          <w:b w:val="1"/>
          <w:bCs w:val="1"/>
          <w:rtl/>
        </w:rPr>
        <w:t xml:space="preserve">أبو سعيد الانصاري
</w:t>
      </w:r>
    </w:p>
    <w:p>
      <w:pPr/>
      <w:r>
        <w:rPr/>
        <w:t xml:space="preserve">أبو سعيد الانصاري اسمه رافع بن المعلى.</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المعلى أبو سعيد
</w:t>
      </w:r>
    </w:p>
    <w:p>
      <w:pPr/>
      <w:r>
        <w:rPr/>
        <w:t xml:space="preserve">رافع بن المعلى أبو سعيد (د ع) رافع بن المعلى أبو سعيد الأنصاري. وقيل: اسمه الحارث، وقد ذكرناه في الحاء.</w:t>
      </w:r>
    </w:p>
    <w:p/>
    <w:p>
      <w:pPr/>
      <w:r>
        <w:rPr/>
        <w:t xml:space="preserve">روى عنه ابنه سعيد وعبيد بن حنين قال ابن منده: نزل فيه وفي أصحابه: </w:t>
      </w:r>
    </w:p>
    <w:p>
      <w:pPr/>
      <w:r>
        <w:rPr>
          <w:color w:val="0000ff"/>
        </w:rPr>
        <w:t xml:space="preserve">{إن الذين تولوا منكم يوم التقى الجمعان إنما استزلهم الشيطان}</w:t>
      </w:r>
    </w:p>
    <w:p>
      <w:pPr/>
      <w:r>
        <w:rPr/>
        <w:t xml:space="preserve"> الآية. روى بإسناده، عن أبي صالح، عن ابن عباس، قال: نزلت في عثمان، وأبي حذيفة بن عتبة، ورافع بن المعلى الأنصاري، وخارجة بن زيد، الذين تولوا يوم التقى الجمعان.</w:t>
      </w:r>
    </w:p>
    <w:p/>
    <w:p>
      <w:pPr/>
      <w:r>
        <w:rPr/>
        <w:t xml:space="preserve">وروى حفص بن عاصم، عن أبي سعيد بن المعلى، قال: مر بي رسول الله صلى الله عليه وسلم وأنا أصلي فدعاني، فصليت ثم جئت، فقال: ما منعك أن تجيبني؟ أما سمعت الله يقول: </w:t>
      </w:r>
    </w:p>
    <w:p>
      <w:pPr/>
      <w:r>
        <w:rPr>
          <w:color w:val="0000ff"/>
        </w:rPr>
        <w:t xml:space="preserve">{استجيبوا لله وللرسول إذا دعاكم لما يحييكم}</w:t>
      </w:r>
    </w:p>
    <w:p>
      <w:pPr/>
      <w:r>
        <w:rPr/>
        <w:t xml:space="preserve">. أخرجه ابن منده، وأبو نعيم. وأما أبو عمر فأخرجه في الكنى، وفي الحارث، وقال: إن أصح ما قيل في اسمه: الحارث، والله أعلم.</w:t>
      </w:r>
    </w:p>
    <w:p>
      <w:pPr>
        <w:jc w:val="start"/>
        <w:bidi/>
      </w:pPr>
      <w:r>
        <w:rPr>
          <w:sz w:val="24"/>
          <w:szCs w:val="24"/>
          <w:b w:val="1"/>
          <w:bCs w:val="1"/>
          <w:rtl/>
        </w:rPr>
        <w:t xml:space="preserve">
أسد الغابة في معرفة الصحابة،(دار ابن حزم - بيروت،2012،ط 1،ج 1،ص 380)/(دار الكتب العلمية - بيروت،1994،ط 1،ج 2،ص 246)/(دار الفكر - بيروت،1989،ط 1،ج 2،ص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المعلى
</w:t>
      </w:r>
    </w:p>
    <w:p>
      <w:pPr/>
      <w:r>
        <w:rPr/>
        <w:t xml:space="preserve">رافع بن المعلى الأنصاري الزرقي، له ذكر في ترجمة درة بنت أبي لهب في أسماء النساء.</w:t>
      </w:r>
    </w:p>
    <w:p/>
    <w:p>
      <w:pPr/>
      <w:r>
        <w:rPr/>
        <w:t xml:space="preserve">وروى ابن مندة من طريق ابن الكلبي، عن أبي صالح، عن ابن عباس في قوله تعالى: </w:t>
      </w:r>
    </w:p>
    <w:p>
      <w:pPr/>
      <w:r>
        <w:rPr>
          <w:color w:val="0000ff"/>
        </w:rPr>
        <w:t xml:space="preserve">{إن الذين تولوا منكم يوم التقى الجمعان}</w:t>
      </w:r>
    </w:p>
    <w:p>
      <w:pPr/>
      <w:r>
        <w:rPr/>
        <w:t xml:space="preserve">... الآية - نزلت في عثمان بن رافع بن المعلى وخارجة بن زيد، فيحتمل أن يكون هو هذا وقيل هو اسم أبي سعيد الآتي في الكنى، وقد مضى أنه قيل إن اسمه الحارث.</w:t>
      </w:r>
    </w:p>
    <w:p>
      <w:pPr>
        <w:jc w:val="start"/>
        <w:bidi/>
      </w:pPr>
      <w:r>
        <w:rPr>
          <w:sz w:val="24"/>
          <w:szCs w:val="24"/>
          <w:b w:val="1"/>
          <w:bCs w:val="1"/>
          <w:rtl/>
        </w:rPr>
        <w:t xml:space="preserve">
الإصابة في تمييز الصحابة،(دار الكتب العلمية - بيروت،1995،ط 1،ج 2،ص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المعلى
</w:t>
      </w:r>
    </w:p>
    <w:p>
      <w:pPr/>
      <w:r>
        <w:rPr/>
        <w:t xml:space="preserve">رافع بن المعلى رافع بن المعلى بن لوذان بن حارثة الأنصاري الخزرجي. شهد بدرا وقتل يوم بدر. قتله عكرمة بن أبي جهل. روى عن النبي صلى الله عليه وسلم الحديث في أم القرآن أنه لم ينزل في التوراة ولا في الإنجيل مثلها. قال ابن عبد البر: ومن قال هذا فقد وهم وليس رافع هذا ذاك- يعني من قال: إنه أبو سعيد بن المعلى راوي هذا الحديث.</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المعلى
</w:t>
      </w:r>
    </w:p>
    <w:p>
      <w:pPr/>
      <w:r>
        <w:rPr/>
        <w:t xml:space="preserve">رافع بن المعلى بن لوذان بن حارثة بن زيد بن ثعلبة بن عدي بن مالك بن زيد مناة بن حبيب بن عبد حارثة. وأمه أدام بنت عوف بن مبذول بن عمرو بن غنم بن مازن بن النجار. وآخى رسول الله - صلى الله عليه وسلم - بينه وبين صفوان بن بيضاء. وشهدا جميعا بدرا وقتلا يومئذ في بعض الرواية. وقد روي أن صفوان لم يقتل يومئذ وأنه بقي بعد رسول الله - صلى الله عليه وسلم - وكان الذي قتل رافع بن المعلى عكرمة بن أبي جهل. أجمع موسى بن عقبة ومحمد بن إسحاق وأبو معشر ومحمد بن عمر وعبد الله بن محمد بن عمارة الأنصاري على أن رافع بن المعلى شهد بدرا وقتل يومئذ شهيدا وليس له عقب.</w:t>
      </w:r>
    </w:p>
    <w:p>
      <w:pPr>
        <w:jc w:val="start"/>
        <w:bidi/>
      </w:pPr>
      <w:r>
        <w:rPr>
          <w:sz w:val="24"/>
          <w:szCs w:val="24"/>
          <w:b w:val="1"/>
          <w:bCs w:val="1"/>
          <w:rtl/>
        </w:rPr>
        <w:t xml:space="preserve">
الطبقات الكبرى،(دار الكتب العلمية - بيروت،1990،ط 1،ج 3،ص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المعلى الأنصاري
</w:t>
      </w:r>
    </w:p>
    <w:p>
      <w:pPr/>
      <w:r>
        <w:rPr/>
        <w:t xml:space="preserve">رافع بن المعلى الأنصاري </w:t>
      </w:r>
    </w:p>
    <w:p/>
    <w:p>
      <w:pPr/>
      <w:r>
        <w:rPr/>
        <w:t xml:space="preserve">وهو أبو سعيد بن المعلى له صحبة وهو أول من صلى إلى الكعبة روى عنه عبيد بن حنين يقال شهد بدراً قتله عكرمة بن أبي جهل لا يروى عنه شيء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2026-10-19T07:11:28+03:00</dcterms:created>
  <dcterms:modified xsi:type="dcterms:W3CDTF">2026-10-19T07:11:28+03:00</dcterms:modified>
</cp:coreProperties>
</file>

<file path=docProps/custom.xml><?xml version="1.0" encoding="utf-8"?>
<Properties xmlns="http://schemas.openxmlformats.org/officeDocument/2006/custom-properties" xmlns:vt="http://schemas.openxmlformats.org/officeDocument/2006/docPropsVTypes"/>
</file>