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توفيق البكري الصديقي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توفيق البكري الصديقي
</w:t>
      </w:r>
    </w:p>
    <w:p>
      <w:pPr/>
      <w:r>
        <w:rPr/>
        <w:t xml:space="preserve">محمد توفيق البكري الصديقي </w:t>
      </w:r>
    </w:p>
    <w:p/>
    <w:p>
      <w:pPr/>
      <w:r>
        <w:rPr/>
        <w:t xml:space="preserve">’’ القرن الرابع عشر ’’. له: 1 بيت الصديق طبع عام 1343 هـ. بمطبعة المؤيد.</w:t>
      </w:r>
    </w:p>
    <w:p/>
    <w:p>
      <w:pPr/>
      <w:r>
        <w:rPr/>
        <w:t xml:space="preserve">2 - بيت السادات الوفائية. طبع بمصر بلا تاريخ.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2026-07-28T01:03:03+03:00</dcterms:created>
  <dcterms:modified xsi:type="dcterms:W3CDTF">2026-07-28T01:03:03+03:00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