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بطرس بن ليمان بن حسن أفرام البستاني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البستاني
</w:t>
      </w:r>
    </w:p>
    <w:p>
      <w:pPr/>
      <w:r>
        <w:rPr/>
        <w:t xml:space="preserve">البستاني  بطرس بن ليمان بن حسن أفرام البستاني: أديب لبناني. حسن الأسلوب. من مواليد دير القمر. تعلم المبادئ وأحسن الفرنسية. وقرأ كثيرا. وأصدر ببيروت جريدة (البيان) أسبوعية (1923 - 1930) وعمل في جرائد (الأحوال) و (الأحرار) و (الراية) ودرس العربية (1929) إلى آخر حياته. وتوفي ببيروت ودفن في بلده. له تآليف مطبوعة، منها (أدباء العرب) ثلاثة أجزاء، و (معارك العرب) و (منتقيات أدباء العرب) و (الشعراء الفرسان) و (آداب المراسلة) و (الرسائل العصرية) وأشرف على طبع كتب، منها (لسان العرب).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2026-07-28T02:32:35+03:00</dcterms:created>
  <dcterms:modified xsi:type="dcterms:W3CDTF">2026-07-28T02:32:35+03:00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