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بطرس بن بولس بن عبد الله البستاني
</w:t>
      </w:r>
    </w:p>
    <w:p>
      <w:pPr>
        <w:jc w:val="start"/>
        <w:bidi/>
      </w:pPr>
      <w:r>
        <w:rPr>
          <w:rFonts w:ascii="arial" w:hAnsi="arial" w:eastAsia="arial" w:cs="arial"/>
          <w:sz w:val="28"/>
          <w:szCs w:val="28"/>
          <w:b w:val="1"/>
          <w:bCs w:val="1"/>
          <w:rtl/>
        </w:rPr>
        <w:t xml:space="preserve">البستاني
</w:t>
      </w:r>
    </w:p>
    <w:p>
      <w:pPr/>
      <w:r>
        <w:rPr/>
        <w:t xml:space="preserve">البستاني  بطرس بن بولس بن عبد الله البستاني: صاحب (دائرة المعارف) العربية. عالم واسع الأطلاع. ولد ونشأ في (الدبية) من قرى لبنان، وتعلم با وببيروت آداب العربية، واللغات السريانية والأيطالية واللاتينية ثم العبرية واليونانية، وتعين أستاذا في مدرسة (عبية) سنة 1860م، فمكث سنتين، وعين ترجمانا للقنصلية الأميركية في بيروت. وأستعان به المراسلون الأميركيون على أدارة الأعمال في مطبعتهم، وعلى ترجمة التوراةمن العبرية إلى العربية. واشتغل بالتأليف فصنف كتاب (محيط المحيط - ط) في اللغة، مجلدان، واختصره وسمي المختصر (قطر المحيط - ط) وله (كشف الحجاب في علم الحساب - ط) وكتاب (مسك الدفاتر - ط) و (تاريخ نابليون - ط) و (مفتاح المصباح - ط) في النحو. وأنشأ مستعينا بابنه الأكبر (سليم) أربع صحف، هي (نفير سورية) و (الجنان) و (الجنة) و (الجنينة) وأعظم آثاره (دائرة المعارف - ط) لم يتم، أكمل منه ستة مجلدات وبدأ بالسابع، لإاكمله ابنه سليم وأردفه بالثامن. وتعاون أبناء له آخرون مع ابن عمهم سليمان خطار البستاني، فأصدروا التاسع والعاشر والحادي عشر، وشرعوا في الثاني عشر، وتوقف العمل. توفي صاحب الترجمة في بيروت</w:t>
      </w:r>
    </w:p>
    <w:p>
      <w:pPr>
        <w:jc w:val="start"/>
        <w:bidi/>
      </w:pPr>
      <w:r>
        <w:rPr>
          <w:sz w:val="24"/>
          <w:szCs w:val="24"/>
          <w:b w:val="1"/>
          <w:bCs w:val="1"/>
          <w:rtl/>
        </w:rPr>
        <w:t xml:space="preserve">
الأعلام،(دار العلم للملايين - بيروت،2002،ط 15،ج 2،ص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2026-09-21T05:53:29+03:00</dcterms:created>
  <dcterms:modified xsi:type="dcterms:W3CDTF">2026-09-21T05:53:29+03:00</dcterms:modified>
</cp:coreProperties>
</file>

<file path=docProps/custom.xml><?xml version="1.0" encoding="utf-8"?>
<Properties xmlns="http://schemas.openxmlformats.org/officeDocument/2006/custom-properties" xmlns:vt="http://schemas.openxmlformats.org/officeDocument/2006/docPropsVTypes"/>
</file>