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خيثمة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خيثمة
</w:t>
      </w:r>
    </w:p>
    <w:p>
      <w:pPr/>
      <w:r>
        <w:rPr/>
        <w:t xml:space="preserve">أبو خيثمة اسمه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خيثمة الجعفي
</w:t>
      </w:r>
    </w:p>
    <w:p>
      <w:pPr/>
      <w:r>
        <w:rPr/>
        <w:t xml:space="preserve">أبو خيثمة الجعفي هو عبد الرحمن بن أبي سبرة.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2026-10-19T03:41:17+03:00</dcterms:created>
  <dcterms:modified xsi:type="dcterms:W3CDTF">2026-10-19T03:41:17+03:00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