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خلاد
</w:t>
      </w:r>
    </w:p>
    <w:p>
      <w:pPr/>
      <w:r>
        <w:rPr/>
        <w:t xml:space="preserve">أبو خلاد في النقد كنية لمعمر بن خلاد وعمرو بن حريث والحكم بن حكيم وفي الأول أشهر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2026-10-19T03:40:33+03:00</dcterms:created>
  <dcterms:modified xsi:type="dcterms:W3CDTF">2026-10-19T03:40:33+03:00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