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w:t>
      </w:r>
    </w:p>
    <w:p>
      <w:pPr>
        <w:jc w:val="start"/>
        <w:bidi/>
      </w:pPr>
      <w:r>
        <w:rPr>
          <w:rFonts w:ascii="arial" w:hAnsi="arial" w:eastAsia="arial" w:cs="arial"/>
          <w:sz w:val="28"/>
          <w:szCs w:val="28"/>
          <w:b w:val="1"/>
          <w:bCs w:val="1"/>
          <w:rtl/>
        </w:rPr>
        <w:t xml:space="preserve">أبو الخطاب
</w:t>
      </w:r>
    </w:p>
    <w:p>
      <w:pPr/>
      <w:r>
        <w:rPr/>
        <w:t xml:space="preserve">أبو الخطاب اسمه محمد بن مقلاص الأسدي الكوفي البراد الأجدع الغالي الملعون ويكنى أيضا أبا زينب وأبا إسماعيل وأبا الظبيان وقال أبو جعفر بن بابويه اسم أبي الخطاب زيد وفي النقد أبو الخطاب كنية لمحمد بن مقلاص وراشد المنقري وزحر بن النعمان وفي الأول أشهر.</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الظبيان
</w:t>
      </w:r>
    </w:p>
    <w:p>
      <w:pPr/>
      <w:r>
        <w:rPr/>
        <w:t xml:space="preserve">أبو الظبيان يكنى به محمد بن مقلاص أبو الخطاب.</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2026-10-19T02:37:51+03:00</dcterms:created>
  <dcterms:modified xsi:type="dcterms:W3CDTF">2026-10-19T02:37:51+03:00</dcterms:modified>
</cp:coreProperties>
</file>

<file path=docProps/custom.xml><?xml version="1.0" encoding="utf-8"?>
<Properties xmlns="http://schemas.openxmlformats.org/officeDocument/2006/custom-properties" xmlns:vt="http://schemas.openxmlformats.org/officeDocument/2006/docPropsVTypes"/>
</file>