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علوان الحسيني العاملي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علوان الحسيني العاملي الشامي
</w:t>
      </w:r>
    </w:p>
    <w:p>
      <w:pPr/>
      <w:r>
        <w:rPr/>
        <w:t xml:space="preserve">السيد أبو الحسن بن علوان الحسيني العاملي الشامي في أمل الآمل فاضل صالح جليل معاصر سكن بعلبك.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2026-10-18T20:24:02+03:00</dcterms:created>
  <dcterms:modified xsi:type="dcterms:W3CDTF">2026-10-18T20:24:02+03:00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