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بشارة الخوري
</w:t>
      </w:r>
    </w:p>
    <w:p>
      <w:pPr>
        <w:jc w:val="start"/>
        <w:bidi/>
      </w:pPr>
      <w:r>
        <w:rPr>
          <w:rFonts w:ascii="arial" w:hAnsi="arial" w:eastAsia="arial" w:cs="arial"/>
          <w:sz w:val="28"/>
          <w:szCs w:val="28"/>
          <w:b w:val="1"/>
          <w:bCs w:val="1"/>
          <w:rtl/>
        </w:rPr>
        <w:t xml:space="preserve">بشارة الخوري
</w:t>
      </w:r>
    </w:p>
    <w:p>
      <w:pPr/>
      <w:r>
        <w:rPr/>
        <w:t xml:space="preserve">بشارة الخوري  بشارة بن خليل بن بشارة الخوري الماروني اللبناني: أول رئيس لجمهورية لبنان بعد استقلاله. وينعت بأبي الأستقلال. مولده ووفاته ببيروت. تعلم بها ثم بباريس ثم حصل على شهادة الحقوق (سنة 1912) واحترف المحاماة. ولجأ إلى مصر في أوائل الحرب العامة (1915) خوفا من الترك لمشاركته في التوقيع على عريضة بطلب استقلال لبنان قدمت إلى القنصلية الفرنسية ببيروت، ووقعت في يد العثمانيين. وعاد بعد الحرب (1919) يعمل في المحاماة. وشارك في تأليف حزب سياسي سمي (حزب التقدم) وعين في عهد الانتداب وزيرا للداخلية (1927) فرئيسا للوزراء واستقال (1928) وتكررت رئاسته ثانية وثالثة. وانتخب نقيبا للمحامين (1930) وشارك في تأليف (الكتلة الدستورية) سنة 1933 وعمل في صفوف المعارضة. وفي 21 أيلول 1943 انتخب رئيسا للجمهورية. وفي ليل 10-11 تشرين الثاني 1943 اعتقله الفرنسيون بتهمة (التآمر ضد سلطات الانتداب) واقتيد إلى قلعة راشيا مع رئيس وزرائه رياض الصلح، والوزراء. وقامت ثورة وتدخلات انتهت بالافراج عنه وعن رفاقه واعتراف فرنسا باستقلال لبنان (22 تشرين الثاني) واستمر في رئاسة الجمهورية إلى 1952 وطالب المعارضون باستقالته فاستقال. واعتزل السياسة المحلية إلى أن توفي. وكانت أيامه من أيام الرخاء والاستقرار في لبنان. وأصدر في عهد رئاسته (مجموعة خطبه)، في ثلاثة أجزاء، وبعد الرئاسة أصدر جزأين من مذكراته باسم (حقائق لبنانية - ط) وهو غير الشاعر (بشارة الخوري) الملقب بالاخطل الصغير، الآتية ترجمته. </w:t>
      </w:r>
    </w:p>
    <w:p>
      <w:pPr>
        <w:jc w:val="start"/>
        <w:bidi/>
      </w:pPr>
      <w:r>
        <w:rPr>
          <w:sz w:val="24"/>
          <w:szCs w:val="24"/>
          <w:b w:val="1"/>
          <w:bCs w:val="1"/>
          <w:rtl/>
        </w:rPr>
        <w:t xml:space="preserve">
الأعلام،(دار العلم للملايين - بيروت،2002،ط 15،ج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2026-09-21T04:34:33+03:00</dcterms:created>
  <dcterms:modified xsi:type="dcterms:W3CDTF">2026-09-21T04:34:33+03:00</dcterms:modified>
</cp:coreProperties>
</file>

<file path=docProps/custom.xml><?xml version="1.0" encoding="utf-8"?>
<Properties xmlns="http://schemas.openxmlformats.org/officeDocument/2006/custom-properties" xmlns:vt="http://schemas.openxmlformats.org/officeDocument/2006/docPropsVTypes"/>
</file>