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قيس
</w:t>
      </w:r>
    </w:p>
    <w:p>
      <w:pPr/>
      <w:r>
        <w:rPr/>
        <w:t xml:space="preserve">بسطام بن قيس  بسطام بن قيس بن مسعود الشيباني، أبو الصهباء: سيد شيبان، ومن أشهر فرسان العرب في الجاهلية. يضرب المثل بفروسيته. أدرك الأسلام ولم يسلم. وقتله عاصم بن خليفة الضبي يوم الشقيقة (بعد البعثة النبوية) قال الجاحظ: بسطام أفرس من في الجاهلية والإسلام. ونسب أليه صاحب (شعراء النصرانية) نظما ركيكا لا أراه إلا مصنوعا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2026-07-28T03:51:12+03:00</dcterms:created>
  <dcterms:modified xsi:type="dcterms:W3CDTF">2026-07-28T03:51:12+03:00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