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حارث
</w:t>
      </w:r>
    </w:p>
    <w:p>
      <w:pPr/>
      <w:r>
        <w:rPr/>
        <w:t xml:space="preserve">أبو حارث اسمه كثير من كلثم أو كلثمة ويطلق على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2026-10-18T14:42:09+03:00</dcterms:created>
  <dcterms:modified xsi:type="dcterms:W3CDTF">2026-10-18T14:42:09+03:00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