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الجعد الطائي
</w:t>
      </w:r>
    </w:p>
    <w:p>
      <w:pPr>
        <w:jc w:val="start"/>
        <w:bidi/>
      </w:pPr>
      <w:r>
        <w:rPr>
          <w:rFonts w:ascii="arial" w:hAnsi="arial" w:eastAsia="arial" w:cs="arial"/>
          <w:sz w:val="28"/>
          <w:szCs w:val="28"/>
          <w:b w:val="1"/>
          <w:bCs w:val="1"/>
          <w:rtl/>
        </w:rPr>
        <w:t xml:space="preserve">أبو الجعد الطائي
</w:t>
      </w:r>
    </w:p>
    <w:p>
      <w:pPr/>
      <w:r>
        <w:rPr/>
        <w:t xml:space="preserve">أبو الجعد الطائي اسمه أحمد بن عامر.</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أحمد بن عامر بن سليمان
</w:t>
      </w:r>
    </w:p>
    <w:p>
      <w:pPr/>
      <w:r>
        <w:rPr/>
        <w:t xml:space="preserve">أبو الجعد أحمد بن عامر بن سليمان ابن صالح بن وهب بن عامر بن حسان بن شريح بن سعد ابن حارثة بن لأم بن عمرو بن طريف بن عمرو ابن بشامة بن ذهل بن جدعان بن سعد بن فطرة ابن طيء الطائي</w:t>
      </w:r>
    </w:p>
    <w:p/>
    <w:p>
      <w:pPr/>
      <w:r>
        <w:rPr/>
        <w:t xml:space="preserve">هكذا ساق نسبه النجاشي وقال عامر هو الذي قتل مع الحسين بن علي عليهما السلام بكربلا (أقول) وحسان المقتول بصفين مع أمير المؤمنين عليه السلام وشريح بضم الشين المعجمة ولأم بهمز الألف بعد اللام وعمرو بالفتح في الموضعين وطريف بالطاء المهملة وبشامة بالموحدة المفتوحة والمعجمة المخففة وتخفيف الميم وجدعان بضم الجيم وسكون الدال المهملة وفطرة بالفاء، قال النجاشي قال عبد الله ابنه (أي ابن أحمد بن عامر) فيما أجازنا الحسن ابن أحمد بن إبراهيم حدثنا أبي حدثنا عبد الله قال ولد أبي سنة 157 ولقي الرضا عليه السلام سنة 194 وفي نسخة سنة 174 ومات الرضا عليه السلام بطوس سنة 202 يوم الثلاثاء لثمان خلوم من جمادى الأول وشاهدت أبا الحسن وأبا محمد عليهما السلام (يعني الهادي والعسكري) ومات علي ابن محمد سنة 244 ومات الحسن سنة 260 يوم الجمعة لثلاث عشرة خلت من المحرم وصلى عليه المعتمد أبو عيسى ابن المتوكل دفع إلي هذه النسخة نسخة عبد الله ابن أحمد ابن عامر الطائي أبو الحسن أحمد بن محمد بن موسى الجندي قرأتها عليه حدثكم أبو الفضل عبد الله بن أحمد ابن أحمد بن عامر الطائي أبو الحسن أحمد بن محمد بن موسى الجندي قرأتها عليه حدثكم أبو الفضل عبد الله بن أحمد ابن عامر حدثنا أبي حدثنا الرضا علي بن موسى عليهما السلام والنسخة حسنة ’’أه’’ وفي العيون في الباب الحادي والعشرين في سند: حدثنا أبو القاسم عبد الله بن أحمد ابن عامر بن سليمان الطائي بالبصرة حدثنا أبي سنة 260 حدثني علي بن موسى الرضا عليهما السلام سنة 194 ’’أه’’ ومتقضى الجمع بين تاريخ ولادة أحمد المتقدم نقله عن ابنه عبد الله وبين تاريخ روايته عن أبيه وهي سنة 260 كون ما بين ولادته وروايته 103 سنين والله أعلم كم عمر بعد ذلك فعمره فوق مئة سنة فيكون من المعمرين. </w:t>
      </w:r>
    </w:p>
    <w:p/>
    <w:p>
      <w:pPr/>
      <w:r>
        <w:rPr/>
        <w:t xml:space="preserve">وفي تاريخ بغداد للخطيب في ترجمة أحمد بن محمد بن عبد الله أبو منصور العنبري المتوفى سنة 370 أنه سكن بغداد وحدث بها عن عبد الله بن أحمد بن عامر الطائي الذي يروي عن أبيه عن علي بن موسى الرضا عليه السلام. </w:t>
      </w:r>
    </w:p>
    <w:p>
      <w:pPr>
        <w:jc w:val="start"/>
        <w:bidi/>
      </w:pPr>
      <w:r>
        <w:rPr>
          <w:sz w:val="24"/>
          <w:szCs w:val="24"/>
          <w:b w:val="1"/>
          <w:bCs w:val="1"/>
          <w:rtl/>
        </w:rPr>
        <w:t xml:space="preserve">
أعيان الشيعة،(دار التعارف للمطبوعات - بيروت،1983،ط 1،ج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2026-10-18T10:44:18+03:00</dcterms:created>
  <dcterms:modified xsi:type="dcterms:W3CDTF">2026-10-18T10:44:18+03:00</dcterms:modified>
</cp:coreProperties>
</file>

<file path=docProps/custom.xml><?xml version="1.0" encoding="utf-8"?>
<Properties xmlns="http://schemas.openxmlformats.org/officeDocument/2006/custom-properties" xmlns:vt="http://schemas.openxmlformats.org/officeDocument/2006/docPropsVTypes"/>
</file>