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جابر الصدفي
</w:t>
      </w:r>
    </w:p>
    <w:p>
      <w:pPr>
        <w:jc w:val="start"/>
        <w:bidi/>
      </w:pPr>
      <w:r>
        <w:rPr>
          <w:rFonts w:ascii="arial" w:hAnsi="arial" w:eastAsia="arial" w:cs="arial"/>
          <w:sz w:val="28"/>
          <w:szCs w:val="28"/>
          <w:b w:val="1"/>
          <w:bCs w:val="1"/>
          <w:rtl/>
        </w:rPr>
        <w:t xml:space="preserve">أبو جابر الصدفي
</w:t>
      </w:r>
    </w:p>
    <w:p>
      <w:pPr/>
      <w:r>
        <w:rPr/>
        <w:t xml:space="preserve">أبو جابر الصدفي في الإصابة: ذكره الطبراني فمين أبهم اسمه واستدركه أبو موسى في الكنى من طريقه عن الأعمش عن قيس بن جابر الصدفي عن أبيه عن جده أن رسول الله صلى الله عليه وسلم قال سيكون من بعدي خلفاء ومن بعد الخلفاء أمراء ومن بعد الأمراء ملوك ومن بعد الملوك جبابرة ثم يخرج رجل من أهل بيتي يملأ الأرض عدلا الحديث والراوي له عن الأعمش حسين بن علي الكندي لا أعرفه ولا أعرف حال جابر والد قيس ’’اه’’ ولم يعلم أنه من شرط كتابنا وإن كان محتملا ولهذا ذكرناه.</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2026-10-18T10:43:21+03:00</dcterms:created>
  <dcterms:modified xsi:type="dcterms:W3CDTF">2026-10-18T10:43:21+03:00</dcterms:modified>
</cp:coreProperties>
</file>

<file path=docProps/custom.xml><?xml version="1.0" encoding="utf-8"?>
<Properties xmlns="http://schemas.openxmlformats.org/officeDocument/2006/custom-properties" xmlns:vt="http://schemas.openxmlformats.org/officeDocument/2006/docPropsVTypes"/>
</file>