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الوراق الدوري
</w:t>
      </w:r>
    </w:p>
    <w:p>
      <w:pPr>
        <w:jc w:val="start"/>
        <w:bidi/>
      </w:pPr>
      <w:r>
        <w:rPr>
          <w:rFonts w:ascii="arial" w:hAnsi="arial" w:eastAsia="arial" w:cs="arial"/>
          <w:sz w:val="28"/>
          <w:szCs w:val="28"/>
          <w:b w:val="1"/>
          <w:bCs w:val="1"/>
          <w:rtl/>
        </w:rPr>
        <w:t xml:space="preserve">أبو بكر الوراق الدوري
</w:t>
      </w:r>
    </w:p>
    <w:p>
      <w:pPr/>
      <w:r>
        <w:rPr/>
        <w:t xml:space="preserve">أبو بكر الوراق الدوري اسمه أحمد بن عبد الله بن أحمد بن جلين.</w:t>
      </w:r>
    </w:p>
    <w:p/>
    <w:p>
      <w:pPr/>
      <w:r>
        <w:rPr/>
        <w:t xml:space="preserve">تتمة</w:t>
      </w:r>
    </w:p>
    <w:p/>
    <w:p>
      <w:pPr/>
      <w:r>
        <w:rPr/>
        <w:t xml:space="preserve">في مشتركات الكاظمي: ومنهم-أي أصحاب الكنى المشتركة أبو بكر المشترك بين ثقة وغيره ويمكن استعلام أنه إبراهيم بن أبي سمال بما في بابه وأنه ابن أبي شيبة عبد الله بن محمد بن إبراهيم كما في تقريب ابن حجر برواية أحمد بن ميثم عنه وأنه الوراق أحمد بن عبد الله بن أحمد بن جلين بما في بابه وأنه المؤدب محمد بن جعفر بن محمد بما في بابه وأنه ابن حزم الأنصاري ولم يذكره شيخنا بروايته عن علي عليه السلام وأنه الحضرمي عبد الله بن محمد ولم يذكره شيخنا بما في بابه وبراوية عبد الله بن عبد الرحمن الأصم وسيف بن عميرة عنه وانه محمد بن خلف الرازي ولم يذكره شيخنا بأن له كتاب في الإمامة من رجال أبي محمد العسكري عليه السلام وأنه ابن شيبة برواية ابن حصين عنه كما في الفهرست وفي تقريب ابن حجر اسمه عبد الرحمن بن عبد الملك بن سعيد بن حيان بن أبجر وأبو بكر بن علي بن أبي طالب قتل مع أخيه الحسين ولم يذكره شيخنا وأبو الفهفكي من رجال الهادي والقناني من أصحاب العياشي وابن عياش العامي الكوفي ظاهرا وقع في بعض رواياتنا له محبة وميل إلى أهل البيت عليهم السلام ولم يذكره شيخنا.</w:t>
      </w:r>
    </w:p>
    <w:p/>
    <w:p>
      <w:pPr/>
      <w:r>
        <w:rPr/>
        <w:t xml:space="preserve">قال: ومنهم أبو الأسود-وفاتنا ذكره في محله-ولم يذكره شيخنا مشترك بين ظالم بن عمرو أبو ظالم بن ظالم الدؤلي مبتكر النحو والليثي الكوفي يقال اسمه حازم وهو أبو منصور بن أبي الأسود الليثي وهما مهملان ’’اه’’.</w:t>
      </w:r>
    </w:p>
    <w:p/>
    <w:p>
      <w:pPr/>
      <w:r>
        <w:rPr/>
        <w:t xml:space="preserve">قال ومنهم أبو أيوب-وفاتنا ذكره في محله-المشترك بين إبراهيم بن عثمان الخزاز ويقال له ابن عيسى وبين غيره كالأنصاري المشكور خالد بن زيد ولم يذكره شيخنا ومجهول كالأنباري المدني ويعرف برواية أحمد بن أبي عبد الله عنه وكالمدني والظاهر أن المدني هو الأنباري ويعرف برواية علي بن محمد ما جيلويه عنه.</w:t>
      </w:r>
    </w:p>
    <w:p/>
    <w:p>
      <w:pPr/>
      <w:r>
        <w:rPr/>
        <w:t xml:space="preserve">قال ومنهم أبو البختري-وفاتنا ذكره في محله-ولم يذكره شيخنا مشترك بين سعيد بن فيروز وقيل سعد بن عمران من أصحاب علي عليه السلام وبين مؤدب وله الحجاج وبين وهبد بن وهب الكذاب العامي.</w:t>
      </w:r>
    </w:p>
    <w:p/>
    <w:p>
      <w:pPr/>
      <w:r>
        <w:rPr/>
        <w:t xml:space="preserve">قال ومنهم: أبو بشر-وفاتنا ذكره في محل-ولم يذكره شيخنا مشترك بين ابان بن محمد البجلي المعروف بالسندي الثقة وبين مهمل من رجال الباقر عليه السلام.</w:t>
      </w:r>
    </w:p>
    <w:p>
      <w:pPr>
        <w:jc w:val="start"/>
        <w:bidi/>
      </w:pPr>
      <w:r>
        <w:rPr>
          <w:sz w:val="24"/>
          <w:szCs w:val="24"/>
          <w:b w:val="1"/>
          <w:bCs w:val="1"/>
          <w:rtl/>
        </w:rPr>
        <w:t xml:space="preserve">
أعيان الشيعة،(دار التعارف للمطبوعات - بيروت،1983،ط 1،ج 2،ص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عبد الله
</w:t>
      </w:r>
    </w:p>
    <w:p>
      <w:pPr/>
      <w:r>
        <w:rPr/>
        <w:t xml:space="preserve">أبو بكر أحمد بن عبد الله ابن أحمد بن جلين الوراق الدوري. </w:t>
      </w:r>
    </w:p>
    <w:p/>
    <w:p>
      <w:pPr/>
      <w:r>
        <w:rPr/>
        <w:t xml:space="preserve">ولد سنة 299 وتوفي في شهر رمضان سنة 379 عن ثمانين سنة. وجلين بضم الجيم وكسر اللام المشددة وسكون المثناة التحتية والدوري بالدال المهملة المفتوحة والراء المهملة نسبة إلى الدور ناحية من الدجيل وقريتان بين سامر أو تكريت عليا وسفلى ومحلة ببغداد ومحلة بنيسابور وبلدة بالأهواز وموضع بالبادية وفي تاريخ بغداد المطبوع أحمد بن عبد الله بن خلف والظاهر أنه سهو من النساخ صحفوا جلين بخلف. </w:t>
      </w:r>
    </w:p>
    <w:p/>
    <w:p>
      <w:pPr/>
      <w:r>
        <w:rPr/>
        <w:t xml:space="preserve">أقوال العلماء فيه</w:t>
      </w:r>
    </w:p>
    <w:p/>
    <w:p>
      <w:pPr/>
      <w:r>
        <w:rPr/>
        <w:t xml:space="preserve">قال النجاشي: كان من أصحابنا ثقة في حديثه مسكونا إلى روايته لا نعرف له إلا كتابا واحدا في طرق من روى رد الشمس وما يتحقق بأمرنا مع اختلاطه بالعامة وروايته عنهم وروايتهم عنه دفع إلي شيخ الأدب أبو أحمد عبد السلام بن الحسين البصري رحمة الله كتابا بخطه قد أجاز له فيه جميع روايته قوله وما يتحقق بأمرنا الظاهر أن ما موصولية ولو جعلت نافية لتناقض مع صدر الكلام ولعل أصله ويتحقق بأمرنا أو وما يتحقق إلا بأمرنا. وفي الفهرست: كان من أصحابنا ثقة في حديثه مسكونا إلى روايته له كتاب رد الشمس أخبرنا الحسين بن عبيد الله قال قرأته على أحمد بن عبد الله الدوري أبو بكر والحسين هذا هو ابن الغضائري والد صاحب الرجال وذكره الشيخ في رجاله فيمن لم يرو عنهم عليه السلام فقال: أحمد بن عبد الله بن جلين الدوري أبو بكر الوراق ثقة روى عنه ابن الغضائري. وفي ميزان الاعتدال: أحمد بن عبد الله بن جلين عن أبي القاسم البغوي رافضي بغيض كان ببغداد يروي عنه أبو القاسم التنوخي بلايا وفي لسان الميزان هو أبو بكر الدوري الوراق. وفي تاريخ بغداد أحمد بن عبد الله بن خلف جلين ظ أبو بكر الدوري الوراق كان رافضيا مشهورا بذلك حدثني التنوخي عنه أنه قال: أول كتابتي الحديث سنة 313 وفي انساب السمعاني الجليني بضم الجيم وكسر النون هذه النسبة إلى جلين وهو اسم لجد أبي بكر أحمد بن عبد الله بن أحمد بن جلين الدوري الجليني الوراق من أهل بغداد كان رافضيا مشهورا بذلك </w:t>
      </w:r>
    </w:p>
    <w:p/>
    <w:p>
      <w:pPr/>
      <w:r>
        <w:rPr/>
        <w:t xml:space="preserve">مشايخه</w:t>
      </w:r>
    </w:p>
    <w:p/>
    <w:p>
      <w:pPr/>
      <w:r>
        <w:rPr/>
        <w:t xml:space="preserve">في تاريخ بغداد حدث عن أحمد بن القاسم أخي أبي الليث الفرائضي وأبي القاسم البغوي وأبي سعيد العدوي وإبراهيم بن عبد الله الترينبي العسكري وأحمد بن سليمان الطوسي ومحمد بن عبد الله المستعيني وأبي بكر بن مجاهد المقري وأحمد بن عبد العزيز الجوهري البصري. </w:t>
      </w:r>
    </w:p>
    <w:p/>
    <w:p>
      <w:pPr/>
      <w:r>
        <w:rPr/>
        <w:t xml:space="preserve">تلاميذه</w:t>
      </w:r>
    </w:p>
    <w:p/>
    <w:p>
      <w:pPr/>
      <w:r>
        <w:rPr/>
        <w:t xml:space="preserve">قد عرفت أنه يروي عنه عبد السلام بن الحسين البصري والحسين بن عبيد الله الغضائري وفي تاريخ بغداد حدثنا عنه أبو طالب عمر بن إبراهيم الفقيه والقاضيان أبو العلاء الواسطي وأبو القاسم التنوخي. </w:t>
      </w:r>
    </w:p>
    <w:p/>
    <w:p>
      <w:pPr/>
      <w:r>
        <w:rPr/>
        <w:t xml:space="preserve">وفي مشتركات الكاظمي يمكن استعلام أن أحمد بن عبد الله هو ابن جلين الثقة برواية الغضائري عنه وعن جامع الرواة رواية أحمد بن مبدون عنه في مواضع.</w:t>
      </w:r>
    </w:p>
    <w:p>
      <w:pPr>
        <w:jc w:val="start"/>
        <w:bidi/>
      </w:pPr>
      <w:r>
        <w:rPr>
          <w:sz w:val="24"/>
          <w:szCs w:val="24"/>
          <w:b w:val="1"/>
          <w:bCs w:val="1"/>
          <w:rtl/>
        </w:rPr>
        <w:t xml:space="preserve">
أعيان الشيعة،(دار التعارف للمطبوعات - بيروت،1983،ط 1،ج 3،ص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2026-10-18T09:44:45+03:00</dcterms:created>
  <dcterms:modified xsi:type="dcterms:W3CDTF">2026-10-18T09:44:45+03:00</dcterms:modified>
</cp:coreProperties>
</file>

<file path=docProps/custom.xml><?xml version="1.0" encoding="utf-8"?>
<Properties xmlns="http://schemas.openxmlformats.org/officeDocument/2006/custom-properties" xmlns:vt="http://schemas.openxmlformats.org/officeDocument/2006/docPropsVTypes"/>
</file>