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عمرو بن حزم
</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 بن زيد بن لوذان بن عمرو بن عبيد بن عوف بن عنم بن مالك بن النجار الأنصاري الخزرجي ثم النجارجي المدني القاضي</w:t>
      </w:r>
    </w:p>
    <w:p/>
    <w:p>
      <w:pPr/>
      <w:r>
        <w:rPr/>
        <w:t xml:space="preserve">توفي سنة 100 وقيل 110 وقيل 117 وقيل 120.</w:t>
      </w:r>
    </w:p>
    <w:p/>
    <w:p>
      <w:pPr/>
      <w:r>
        <w:rPr/>
        <w:t xml:space="preserve">(أقوال العلماء فيه)</w:t>
      </w:r>
    </w:p>
    <w:p/>
    <w:p>
      <w:pPr/>
      <w:r>
        <w:rPr/>
        <w:t xml:space="preserve">قال الشيخ في رجاله أبو بكر بن حزم الأنصاري من أصحاب علي عليه السلام عربي ’’اه’’. وذكره البرقي في رجاله في أصحاب علي عليه السلام من اليمن وكذا في الخلاصة نقلا عن رجال البرقي وقال ابن داود من خواص علي عليه السلام يمني قال الميرزا وفيه نظر ’’اه’’ ووجه النظر أن أصل هذا القول رجال البرقي وهو قد عد جماعة من خواصه عليه السلام ثم عد جماعة من أصحابه وعده منهم فدل على أنه من أصحابه لا من خواصه ثم ذكر جماعة وقال ومن المجهولين من أصحاب أمير المؤمنين عليه السلام (ويمكن) أن يقال إن في انتخاب نفر قليل من أصحابه وتخصيصهم بالذكر من بين الجم الغفير دليل على نوع اختصاص لهم به وإن لم يكونوا في درجة من عدهم من خواصه فهم درجة وسطى بينهم وبين المجهولين ولذا ذكره العلامة في القسم الأول من الخلاصة. ثم إن أبا بكر بن حزم الأنصاري الذي ذكره الشيخ والبرقي هو ابن محمد بن عمرو بن حزم المترجم وقد ذكره في تهذيب التهذيب أولا بعنوان أبو بكر بن حزم وقال هو ابن محمد بن عمرو بن حزم المدني يأتي ثم ذكر أبو بكر بن محمد بن عمرو بن حزم (قال) أبو علي في رجاله بعد نقل ما مر عن الشيخ والبرقي وغيرهما يظهر من مجمع الرجال أن أبا بكر هذا هو محمد بن عمرو بن حزم الأنصاري الماضي في الأسماء ’’اه’’ أقول أبو بكر هو ابن محمد بن عمرو بن حزم لا محمد نفسه كما عرفت ولم يقل أحد من الخاصة ولا من العامة أن محمد بن عمرو بن حزم يكنى أبا بكر بل في أسد الغابة محمد بن عمرو بن حزم كنيته أبو القاسم وقيل أبو سليمان وقيل أبو عبد الملك ’’اه’’ فقد وقه اشتباه أما من صاحب مجمع الرجال وتبعه أبو علي أو من أبي علي فحذف لفظة ابن قبل محمد والصواب إثباتها وليس الاشتباه من النساخ لقوله الماضي في الأسماء والذي مضى هو محمد بن عمرو وكيف كان فلا شبهة في أن أبا بكر بن حزم المذكور في كلام الشيخ والبرقي هو ابن محمد بن عمرو وفي تهذيب التهذيب: أبو بكر بن محمد بن عمرو بن حزم الأنصاري الخزرجي ثم النجاري المدني القاضي يقال اسمه أبو بكر وكنيته أبو محمد وقيل اسمه كنيته قال ابن معين وابن خراش ثقة وذكره ابن حبان في الثقات وقال عطاف بن خالد عن أمه عن امرأة أبي بكر بن محمد بن حزم أنها قالت ما اضطجع أبو بكر على فراشه منذ أربعين سنة بالليل قال محمد بن علي بن شافع قالوا لعمر بن عبد العزيز استعملت أبا بكر بن حزم غرك بصلاته فقال إذا لم يغرني المصلون فمن يغرني قال وكانت سجدته قد أخذت جبهته وأنفه، وذكره الهيثم بن عدي في محدثي أهل المدينة والواقدي في ثقلتهم وقال أبو ثابت عن ابن وهب عن مالك لم يكن عندنا أحد بالمدينة عنده من علم القضاء ما كان عند أبي بكر بن محمد بن عمرو بن حزم وكان ولاه عمر بن عبد العزيز وكتب إليه أن يكتب له من العلم من عنده عمرة بنت عبد الرحمن والقاسم بن محمد ولم يكن بالمدينة أنصاري غير أبي بكر بن جزم وكان قاضيا زاد غيره فسألت ابنه عبد الله بن أبي بكر عن تلك الكتب فقال ضاعت وقال سعيد بن عفير عن ابن وهب قال لي مالك ما رأيت مثل أبي بكر بن حزم أعظم مروءة ولا أتم حالا ولا رأيت مثل ما أرى ولي المدينة والقضاء والموسم قال الخليفة بن خياط سنة مئة أقام الحج أبو بكر بن محمد بن عمرو بن حزم وفيها مات وقال الواقدي كان ثقة كثير الحديث ’’اه’’ وذكره ابن سعد في الطبقات في أثناء ترجمة أبيه محمد بن عمرو بن حزم فقال ولد محمد بن عمر عثمان وأبا بكر الفقيه وذكر غيرهم ثم قال كان رسول الله صلى الله عليه وسلم قد استعمل عمرو بن حزم على نجران اليمن فولد له هنالك على عهد رسول الله صلى الله عليه وسلم سنة 10 من الهجرة غلام فسماه محمد وكناه أباه سلمان وكتب بذلك إلى رسول الله صلى الله عليه وسلم فكتب إليه رسول الله صلى الله عليه وسلم إن اسمه محمدا وأكنه أبا عبد الملك ففعل ثم روى بسنده عن أسامة بن زيد عن أبي بكر بن محمد بن عمرو بن حزم أن عمر بن الخطاب جمع كل غلام اسمه اسم نبي فأدخلهم الدار ليغير أسماءهم فجاء آباؤهم فأقاموا البينة أن رسول الله صلى الله عليه وسلم سمى عامتهم فخلى عنهم قال أبو بكر وكان أبي فيهم ثم قال ولمحمد بن عمرو بن حزم عقب بالمدينة وبغداد ’’اه’’. وفي خلاصة تهذيب الكمال: أبو بكر بن محمد بن عمرو بن حزم الأنصاري المدني ولي القضاء والأمرة والموسم ’’اه’’ وفي الحاشية عن التهذيب بعد والموسم لسليمان بن عبد الملك ولعمر بن عبد العزيز اسمه وكنيته واحد ’’اه’’.</w:t>
      </w:r>
    </w:p>
    <w:p/>
    <w:p>
      <w:pPr/>
      <w:r>
        <w:rPr/>
        <w:t xml:space="preserve">(مشائخه)</w:t>
      </w:r>
    </w:p>
    <w:p/>
    <w:p>
      <w:pPr/>
      <w:r>
        <w:rPr/>
        <w:t xml:space="preserve">في طبقات ابن سعد روايته عن أبيه وفي تهذيب التهذيب روى عن أبيه وأرسل عن جده وعبد الله بن زيد بن عبد ربه الأنصاري وروى عن خالته عمره بنت عبد الرحمن وأبي حيه البدري وخالدة بنت أنس ولها صحبة والسائب بن يزيد وعباد بن تميم وسلمان الأغر وعبد الله بن قيس بن مخرمة وعبد الله بن عمرو بن عثمان وعمرو بن سليم الزرقي وعمر بن عبد العزيز وأبي سلمة بن عبد الرحمن وأبي البداح بن عاصم وجماعة.</w:t>
      </w:r>
    </w:p>
    <w:p/>
    <w:p>
      <w:pPr/>
      <w:r>
        <w:rPr/>
        <w:t xml:space="preserve">(تلاميذه)</w:t>
      </w:r>
    </w:p>
    <w:p/>
    <w:p>
      <w:pPr/>
      <w:r>
        <w:rPr/>
        <w:t xml:space="preserve">في طبقات ابن سعد رواية أسامة بن زيد وابنه عبد الله بن أبي بكر بن محمد عنه وفي تهذيب التهذيب عنه ابناه عبد الله ومحمد وابن عمه محمد بن عمارة بن عمرو بن حزم وعمرو بن دينار وهو أكبر منه والزهري ويحيى بن سعيد الأنصاري والوليد بن أبي هشام ويزيد بن الهاد وعبد الله بن عبد الرحمن وأبو حسين وسعيد بن أبي هلال وعبد الرحمن بن عبد الله المسعودي وأفلح بن حميد وأبي ابن عباس بن سهل بن سعد وآخرون ’’اه’’.</w:t>
      </w:r>
    </w:p>
    <w:p>
      <w:pPr>
        <w:jc w:val="start"/>
        <w:bidi/>
      </w:pPr>
      <w:r>
        <w:rPr>
          <w:sz w:val="24"/>
          <w:szCs w:val="24"/>
          <w:b w:val="1"/>
          <w:bCs w:val="1"/>
          <w:rtl/>
        </w:rPr>
        <w:t xml:space="preserve">
أعيان الشيعة،(دار التعارف للمطبوعات - بيروت،1983،ط 1،ج 2،ص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قاضي المدينة
</w:t>
      </w:r>
    </w:p>
    <w:p>
      <w:pPr/>
      <w:r>
        <w:rPr/>
        <w:t xml:space="preserve">الأنصاري قاضي المدينة أبو بكر بن محمد بن عمرو بن حزم الأنصاري المدني؛ قاضي المدينة وأميرها. كان أعلم أهل زمانه بالقضاء فيما قيل. روى عن عباد بن تميم وسلمان الأغر وعبد الله بن قيس بن مخرمة وعمرو بن سليم الزرقي وأبي حبة البدري وخالته عمرة. وكان كثير العبادة والتهجد. قال أبو الغصن المدني: رأيت في يده خاتم ذهب فصه ياقوتة حمراء. وقيل ما اضطجع على فراشه بالليل أربعين سنة، وكان له في الشهر ثلاث مائة دينار. روى له البخاري ومسلم وأبو داود والترمذي والنسائي وابن ماجه. وتوفي سنة عشرين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الأنصاري (ع)
</w:t>
      </w:r>
    </w:p>
    <w:p>
      <w:pPr/>
      <w:r>
        <w:rPr/>
        <w:t xml:space="preserve">أبو بكر بن محمد بن عمرو الأنصاري (ع) ابن حزم بن زيد بن لوذان الأنصاري، الخزرجي، النجاري، المدني، أمير المدينة، ثم قاضي المدينة، أحد الأئمة الأثبات.</w:t>
      </w:r>
    </w:p>
    <w:p/>
    <w:p>
      <w:pPr/>
      <w:r>
        <w:rPr/>
        <w:t xml:space="preserve">قيل: كان أعلم أهل زمانه بالقضاء.</w:t>
      </w:r>
    </w:p>
    <w:p/>
    <w:p>
      <w:pPr/>
      <w:r>
        <w:rPr/>
        <w:t xml:space="preserve">روى عن: أبيه.</w:t>
      </w:r>
    </w:p>
    <w:p/>
    <w:p>
      <w:pPr/>
      <w:r>
        <w:rPr/>
        <w:t xml:space="preserve">وعن: عباد بن تميم.</w:t>
      </w:r>
    </w:p>
    <w:p/>
    <w:p>
      <w:pPr/>
      <w:r>
        <w:rPr/>
        <w:t xml:space="preserve">وعن: سلمان الأغر، وعبد الله بن قيس بن مخرمة، وعمرو بن سليم الزرقي، وأبي حبة البدري، وخالته؛ عمرة، وطائفة.</w:t>
      </w:r>
    </w:p>
    <w:p/>
    <w:p>
      <w:pPr/>
      <w:r>
        <w:rPr/>
        <w:t xml:space="preserve">وعداده في صغار التابعين.</w:t>
      </w:r>
    </w:p>
    <w:p/>
    <w:p>
      <w:pPr/>
      <w:r>
        <w:rPr/>
        <w:t xml:space="preserve">حدث عنه: ابناه؛ عبد الله ومحمد، والأوزاعي، وأفلح بن حميد، والمسعودي، وآخرون، وثقوه.</w:t>
      </w:r>
    </w:p>
    <w:p/>
    <w:p>
      <w:pPr/>
      <w:r>
        <w:rPr/>
        <w:t xml:space="preserve">قال مالك: لم يكن على المدينة أمير أنصاري سواه.</w:t>
      </w:r>
    </w:p>
    <w:p/>
    <w:p>
      <w:pPr/>
      <w:r>
        <w:rPr/>
        <w:t xml:space="preserve">وقيل: كان كثير العبادة والتهجد -رحمه الله-.</w:t>
      </w:r>
    </w:p>
    <w:p/>
    <w:p>
      <w:pPr/>
      <w:r>
        <w:rPr/>
        <w:t xml:space="preserve">وقال الواقدي: هو الذي كان يصلي بالناس، ويتولى أمرهم، واستقضى ابن عمه أبا طوالة.</w:t>
      </w:r>
    </w:p>
    <w:p/>
    <w:p>
      <w:pPr/>
      <w:r>
        <w:rPr/>
        <w:t xml:space="preserve">قال أبو الغصن المدني: رأيت في يد أبي بكر بن حزم خاتم ذهب، فصه ياقوتة حمراء.</w:t>
      </w:r>
    </w:p>
    <w:p/>
    <w:p>
      <w:pPr/>
      <w:r>
        <w:rPr/>
        <w:t xml:space="preserve">قلت: لعله ما بلغه التحريم، ويجوز أن يكون فعله وتاب.</w:t>
      </w:r>
    </w:p>
    <w:p/>
    <w:p>
      <w:pPr/>
      <w:r>
        <w:rPr/>
        <w:t xml:space="preserve">وروى: عطاف بن خالد، عن أمه، عن زوجة ابن حزم:</w:t>
      </w:r>
    </w:p>
    <w:p/>
    <w:p>
      <w:pPr/>
      <w:r>
        <w:rPr/>
        <w:t xml:space="preserve">أنه ما اضطجع على فراشه بالليل منذ أربعين سنة.</w:t>
      </w:r>
    </w:p>
    <w:p/>
    <w:p>
      <w:pPr/>
      <w:r>
        <w:rPr/>
        <w:t xml:space="preserve">وقيل: كان رزقه في الشهر ثلاث مائة دينار.</w:t>
      </w:r>
    </w:p>
    <w:p/>
    <w:p>
      <w:pPr/>
      <w:r>
        <w:rPr/>
        <w:t xml:space="preserve">قال مالك بن أنس: ما رأيت مثل ابن حزم أعظم مروءة، وأتم حالا! ولا رأيت من أوتي مثل ما أوتي ولاية المدينة والقضاء والموسم!</w:t>
      </w:r>
    </w:p>
    <w:p/>
    <w:p>
      <w:pPr/>
      <w:r>
        <w:rPr/>
        <w:t xml:space="preserve">قيل: توفي سنة عشرين ومائة.</w:t>
      </w:r>
    </w:p>
    <w:p/>
    <w:p>
      <w:pPr/>
      <w:r>
        <w:rPr/>
        <w:t xml:space="preserve">وقيل: مات في سنة سبع عشرة.</w:t>
      </w:r>
    </w:p>
    <w:p>
      <w:pPr>
        <w:jc w:val="start"/>
        <w:bidi/>
      </w:pPr>
      <w:r>
        <w:rPr>
          <w:sz w:val="24"/>
          <w:szCs w:val="24"/>
          <w:b w:val="1"/>
          <w:bCs w:val="1"/>
          <w:rtl/>
        </w:rPr>
        <w:t xml:space="preserve">
سير أعلام النبلاء،(دار الحديث- القاهرة،2006،ط 1،ج 6،ص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 من سادات التابعين اسمه كنيته مات سنة 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عمرو بن حزم أبو محمد الأنصاري
</w:t>
      </w:r>
    </w:p>
    <w:p>
      <w:pPr/>
      <w:r>
        <w:rPr/>
        <w:t xml:space="preserve">أبو بكر بن محمد عمرو بن حزم أبو محمد الأنصاري </w:t>
      </w:r>
    </w:p>
    <w:p/>
    <w:p>
      <w:pPr/>
      <w:r>
        <w:rPr/>
        <w:t xml:space="preserve">قاضي المدينة وأميرها عن السائب بن يزيد وخالته عمرة وعنه ابناه عبد الله ومحمد والأوزاعي مات 12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بن زيد بن لوذان بن حارثة بن محمد بن زيد بن ثعلبة بن زيد بن مناة من بني مالك بن جشم بن الخزرج
</w:t>
      </w:r>
    </w:p>
    <w:p>
      <w:pPr/>
      <w:r>
        <w:rPr/>
        <w:t xml:space="preserve">أبو بكر بن محمد بن عمرو بن حزم بن زيد بن لوذان بن حارثة بن محمد بن زيد بن ثعلبة بن زيد بن مناة من بني مالك بن جشم بن الخزرج </w:t>
      </w:r>
    </w:p>
    <w:p/>
    <w:p>
      <w:pPr/>
      <w:r>
        <w:rPr/>
        <w:t xml:space="preserve">قاضي أهل المدينة زمن سليمان بن عبد الملك وعمر بن عبد العزيز ويقال اسمه كنيته ويقال اسمه أبو بكر وكنيته أبو محمد الأنصاري</w:t>
      </w:r>
    </w:p>
    <w:p/>
    <w:p>
      <w:pPr/>
      <w:r>
        <w:rPr/>
        <w:t xml:space="preserve">مات سنة عشرين ومائة وهو ابن أربع وثمانين سنة</w:t>
      </w:r>
    </w:p>
    <w:p/>
    <w:p>
      <w:pPr/>
      <w:r>
        <w:rPr/>
        <w:t xml:space="preserve">يروى عن عمرو بن سليم الزرقي في الصلاة وسلمان الأغر في الصلاة وعمرة في الصلاة والجنائز والحج وغيرها وعبد الله بن قيس بن مخرمة في الصلاة</w:t>
      </w:r>
    </w:p>
    <w:p/>
    <w:p>
      <w:pPr/>
      <w:r>
        <w:rPr/>
        <w:t xml:space="preserve">وعباد بن تميم في الصلاة والحج وعبد الله بن عمرو بن عثمان في الحج والأحكام وعمر بن عبد العزيز في البيوع وأبي سلمة بن عبد الرحمن في الأحكام</w:t>
      </w:r>
    </w:p>
    <w:p/>
    <w:p>
      <w:pPr/>
      <w:r>
        <w:rPr/>
        <w:t xml:space="preserve">روى عنه ابنه عبد الله بن أبي بكر وأفلح بن حميد والوليد بن أبي هشام ويحيى بن سعيد الأنصاري ويزيد بن عبد الله بن الهاد وابن أبي حسين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w:t>
      </w:r>
    </w:p>
    <w:p>
      <w:pPr/>
      <w:r>
        <w:rPr/>
        <w:t xml:space="preserve">أبو بكر بن محمد بن عمرو </w:t>
      </w:r>
    </w:p>
    <w:p/>
    <w:p>
      <w:pPr/>
      <w:r>
        <w:rPr/>
        <w:t xml:space="preserve">بن حزم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w:t>
      </w:r>
    </w:p>
    <w:p>
      <w:pPr>
        <w:jc w:val="start"/>
        <w:bidi/>
      </w:pPr>
      <w:r>
        <w:rPr>
          <w:sz w:val="24"/>
          <w:szCs w:val="24"/>
          <w:b w:val="1"/>
          <w:bCs w:val="1"/>
          <w:rtl/>
        </w:rPr>
        <w:t xml:space="preserve">
المعين في طبقات المحدثين،(دار الفرقان، عمان - الأردن،1984،ط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 </w:t>
      </w:r>
    </w:p>
    <w:p/>
    <w:p>
      <w:pPr/>
      <w:r>
        <w:rPr/>
        <w:t xml:space="preserve">من أهل الحجاز</w:t>
      </w:r>
    </w:p>
    <w:p/>
    <w:p>
      <w:pPr/>
      <w:r>
        <w:rPr/>
        <w:t xml:space="preserve">يروي عن الحجازيين وكان سيدا روى عنه أهل المدينة وابنه عبد الله بن أبي بكر بن محمد مات سنة عشرين ومائة وهو بن أربع وثمانين سنة ومات ابنه عبد الله سنة خمس وثلاثين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عمرو بن حزم
</w:t>
      </w:r>
    </w:p>
    <w:p>
      <w:pPr/>
      <w:r>
        <w:rPr/>
        <w:t xml:space="preserve">أبو بكر بن محمد بن عمرو بن حزم </w:t>
      </w:r>
    </w:p>
    <w:p/>
    <w:p>
      <w:pPr/>
      <w:r>
        <w:rPr/>
        <w:t xml:space="preserve">قاضي المدينة روى عن عمرة بنت عبد الرحمن روى عنه الزهري ويحيى بن سعيد الأنصاري وابنه عبد الله بن أبي بكر ويزيد بن عبد الله بن الهاد وعبد الله بن سعيد بن أبي هند وإسحاق بن يحيى بن طلحة وأبو بكر بن نافع وعبد الكريم أبو أمية. نا عبد الرحمن قال سمعت بعض ذلك من أبي وبعضه من قبلي. نا عبد الرحمن نا علي بن الحسين بن الجنيد نا يحيى بن عمر يعني بن جريج الرازي قال حدثني أبو ثابت يعني محمد بن عبيد الله المديني حدثني بن وهب عن مالك قال: لم يكن عندنا بالمدينة أحد عنده من علم القضاء ما كان عند أبي بكر بن محمد بن عمرو بن حزم وكان ولاه عمر بن عبد العزيز وكتب إليه أن يكتب له العلم من عند عمرة بنت عبد الرحمن والقاسم بن محمد فكتبه له ولم يكن على المدينة أنصاري أميراً غير أبي بكر بن حزم وكان قاضياً. نا عبد الرحمن قال ذكره أبي عن إسحاق بن منصور عن يحيى بن معين أنه قال: أبو بكر بن محمد بن عمرو بن حزم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2026-10-18T09:45:19+03:00</dcterms:created>
  <dcterms:modified xsi:type="dcterms:W3CDTF">2026-10-18T09:45:19+03:00</dcterms:modified>
</cp:coreProperties>
</file>

<file path=docProps/custom.xml><?xml version="1.0" encoding="utf-8"?>
<Properties xmlns="http://schemas.openxmlformats.org/officeDocument/2006/custom-properties" xmlns:vt="http://schemas.openxmlformats.org/officeDocument/2006/docPropsVTypes"/>
</file>