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بشعر العمي
</w:t>
      </w:r>
    </w:p>
    <w:p>
      <w:pPr>
        <w:jc w:val="start"/>
        <w:bidi/>
      </w:pPr>
      <w:r>
        <w:rPr>
          <w:rFonts w:ascii="arial" w:hAnsi="arial" w:eastAsia="arial" w:cs="arial"/>
          <w:sz w:val="28"/>
          <w:szCs w:val="28"/>
          <w:b w:val="1"/>
          <w:bCs w:val="1"/>
          <w:rtl/>
        </w:rPr>
        <w:t xml:space="preserve">أبو بشعر العمي
</w:t>
      </w:r>
    </w:p>
    <w:p>
      <w:pPr/>
      <w:r>
        <w:rPr/>
        <w:t xml:space="preserve">أبو بشعر العمي اسمه أحمد بن إبراهيم بن أحمد بن المعلى بن أسد العمي.</w:t>
      </w:r>
    </w:p>
    <w:p>
      <w:pPr>
        <w:jc w:val="start"/>
        <w:bidi/>
      </w:pPr>
      <w:r>
        <w:rPr>
          <w:sz w:val="24"/>
          <w:szCs w:val="24"/>
          <w:b w:val="1"/>
          <w:bCs w:val="1"/>
          <w:rtl/>
        </w:rPr>
        <w:t xml:space="preserve">
أعيان الشيعة،(دار التعارف للمطبوعات - بيروت،1983،ط 1،ج 2،ص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المعلى
</w:t>
      </w:r>
    </w:p>
    <w:p>
      <w:pPr/>
      <w:r>
        <w:rPr/>
        <w:t xml:space="preserve">أحمد بن إبراهيم بن أحمد بن المعلى ابن أسد العمي أبو بشر</w:t>
      </w:r>
    </w:p>
    <w:p/>
    <w:p>
      <w:pPr/>
      <w:r>
        <w:rPr/>
        <w:t xml:space="preserve">توفي سنة 350. </w:t>
      </w:r>
    </w:p>
    <w:p/>
    <w:p>
      <w:pPr/>
      <w:r>
        <w:rPr/>
        <w:t xml:space="preserve">(والعمي) نسبة إلى العم وهو مرة بن مالك بن حنظلة ابن مالك بن زيد مناة مولى بني تميم كما يأتي عن الفهرست والنجاشي والعم بفتح العين المهملة وتشديد الميم وقيل بتخفيفها ولا وجه له وفي الخلاصة أحمد بن محمد ابن إبراهيم ولا يوجد كذلك في غيرها وكأنه سهو (وفي الإصابة) لابن حجر يعلي بدل المعلى ذكر ذلك في ترجمة أبي طالب عم النبي صلى الله عليه وسلم. </w:t>
      </w:r>
    </w:p>
    <w:p/>
    <w:p>
      <w:pPr/>
      <w:r>
        <w:rPr/>
        <w:t xml:space="preserve">(أقوال العلماء فيه)</w:t>
      </w:r>
    </w:p>
    <w:p/>
    <w:p>
      <w:pPr/>
      <w:r>
        <w:rPr/>
        <w:t xml:space="preserve">ذكره الشيخ في رجاله فيمن لم يرو عنهم عليهم السلام وقال واسع الرواية ثقة روى عنه التلعكبري إجازة ولم يلقه له مصنفات ذكرناها في الفهرست وقال في آخر الباب: إبراهيم ابن معلى بن أسد العمي أبو بشر بصري ثقة مستملي أبي أحمد الجلودي وفي الفهرست والعم هو مرة بن مالك ابن حنظلة بن زيد بن مناة وهو ممن دخل في تنوخ بالحلف وسكنوا الأهواز وأبو بشر بصري وأبوه وعمه وكان مستملي أبي أحمد الجلودي وسمع كتبه ورواها وكان ثقة في حديثه حسن التصنيف وأكثر الرواية عن العامة والإخباريين وكان جده المعلى بن أسد فيما ذكر الحسين بن عبيد الله من أصحاب صاحب الزنج والمختصين به وروى عنه وعن عمه أسد ابن المعلى أخبار صاحب الزنج وله تصانيف فمنها التاريخ الكبير والتاريخ الصغير ومناقب أمير المؤمنين عليه السلام وأخبار صاحب الزنج وكتاب الفرق وهو كتاب حسن غريب وأخبار السيد الحميري وشعره وعجائب العالم أخبرنا بجميع كتبه ورواياته أحمد بن عبدون عن أبي طالب الأنباري عنه (وقال النجاشي) وهم (أي بنو العم) الذين انقطعوا بفارس عن بني تميم حتى قال الشاعر:</w:t>
      </w:r>
    </w:p>
    <w:p/>
    <w:p>
      <w:pPr>
        <w:jc w:val="center"/>
      </w:pPr>
      <w:r>
        <w:rPr>
          <w:color w:val="ff0000"/>
        </w:rPr>
        <w:t xml:space="preserve">سيروا بني العم فالأهواز منزلكم</w:t>
      </w:r>
      <w:r>
        <w:rPr>
          <w:color w:val="ff0000"/>
        </w:rPr>
        <w:t xml:space="preserve">      </w:t>
      </w:r>
      <w:r>
        <w:rPr>
          <w:color w:val="ff0000"/>
        </w:rPr>
        <w:t xml:space="preserve">ونهر جور فما يعرفكم العرب</w:t>
      </w:r>
    </w:p>
    <w:p/>
    <w:p>
      <w:pPr/>
      <w:r>
        <w:rPr/>
        <w:t xml:space="preserve">ولهذا موضع غير هذا يكنى أبا بشر بصري وذكر ما مر عن الفهرست إلى قوله وعن عمه أسد بن المعلى أخبار صاحب الزنج ثم قال يعرف من كتبه التاريخ وهو كبير وصغير مناقب أمير المؤمنين عليه السلام أخبار صاحب الزنج كتاب الفرق حسن غريب على ما ذكره شيوخنا. أخبار السيد. شعر السيد. عجائب العالم. المثالب القبائل حسن على ما حكي لم يجمع مثله أخبرنا بكتبه الحسين بن عبيد الله عن محمد بن وهبان الدبيلي عنه بها. </w:t>
      </w:r>
    </w:p>
    <w:p/>
    <w:p>
      <w:pPr/>
      <w:r>
        <w:rPr/>
        <w:t xml:space="preserve">وذكره ابن النديم في فهرسته في متكلمي الشيعة وفقهائهم فقال أبو بشر أحمد بن إبراهيم بن أحمد العمي قريب العهد وكان يستملي على الجلودي وتوفي بعد الخمسين وله من الكتب كتاب محن الأنبياء والأوصياء والأولياء. </w:t>
      </w:r>
    </w:p>
    <w:p/>
    <w:p>
      <w:pPr/>
      <w:r>
        <w:rPr/>
        <w:t xml:space="preserve">(مؤلفاته)</w:t>
      </w:r>
    </w:p>
    <w:p/>
    <w:p>
      <w:pPr/>
      <w:r>
        <w:rPr/>
        <w:t xml:space="preserve">علم مما مر أن له من المؤلفات:</w:t>
      </w:r>
    </w:p>
    <w:p/>
    <w:p>
      <w:pPr/>
      <w:r>
        <w:rPr/>
        <w:t xml:space="preserve">التاريخ الكبير. </w:t>
      </w:r>
    </w:p>
    <w:p/>
    <w:p>
      <w:pPr/>
      <w:r>
        <w:rPr/>
        <w:t xml:space="preserve">التاريخ الصغير. </w:t>
      </w:r>
    </w:p>
    <w:p/>
    <w:p>
      <w:pPr/>
      <w:r>
        <w:rPr/>
        <w:t xml:space="preserve">أخبار صاحب الزنج. </w:t>
      </w:r>
    </w:p>
    <w:p/>
    <w:p>
      <w:pPr/>
      <w:r>
        <w:rPr/>
        <w:t xml:space="preserve">أخبار السيد الحميري. </w:t>
      </w:r>
    </w:p>
    <w:p/>
    <w:p>
      <w:pPr/>
      <w:r>
        <w:rPr/>
        <w:t xml:space="preserve">شعر السيد الحميري. </w:t>
      </w:r>
    </w:p>
    <w:p/>
    <w:p>
      <w:pPr/>
      <w:r>
        <w:rPr/>
        <w:t xml:space="preserve">مناقب أمير المؤمنين. </w:t>
      </w:r>
    </w:p>
    <w:p/>
    <w:p>
      <w:pPr/>
      <w:r>
        <w:rPr/>
        <w:t xml:space="preserve">كتاب الفرق. </w:t>
      </w:r>
    </w:p>
    <w:p/>
    <w:p>
      <w:pPr/>
      <w:r>
        <w:rPr/>
        <w:t xml:space="preserve">عجائب العالم. </w:t>
      </w:r>
    </w:p>
    <w:p/>
    <w:p>
      <w:pPr/>
      <w:r>
        <w:rPr/>
        <w:t xml:space="preserve">المثالب. </w:t>
      </w:r>
    </w:p>
    <w:p/>
    <w:p>
      <w:pPr/>
      <w:r>
        <w:rPr/>
        <w:t xml:space="preserve">القبائل. </w:t>
      </w:r>
    </w:p>
    <w:p/>
    <w:p>
      <w:pPr/>
      <w:r>
        <w:rPr/>
        <w:t xml:space="preserve">محن الأنبياء والأوصياء. </w:t>
      </w:r>
    </w:p>
    <w:p/>
    <w:p>
      <w:pPr/>
      <w:r>
        <w:rPr/>
        <w:t xml:space="preserve">(تتمة)</w:t>
      </w:r>
    </w:p>
    <w:p/>
    <w:p>
      <w:pPr/>
      <w:r>
        <w:rPr/>
        <w:t xml:space="preserve">في مشتركات الكاظمي: أحمد بن إبراهيم المشترك بين ثقة وغيره ويمكن استعلام أنه ابن إبراهيم ابن أبي رافع الثقة برواية الحسين بن عبيد الله عنه ورواية التلعكبري عنه ورواية محمد بن محمد بن النعمان عنه ورواية أحمد بن عبدون عنه. وأنه ابن إبراهيم بن أحمد الثقة برواية أبي طالب الأنباري عنه ورواية محمد بن وهبان عنه (قلت) وروى عنه التلعكبري ولكن لم يلقه فمتى وجد الحديث عن التلعكبري عن أحمد هذا فهو مقطوع وروى هو عن عبد العزيز ابن يحيى الجلودي وحيث لا تميز فالوقف (أه). </w:t>
      </w:r>
    </w:p>
    <w:p>
      <w:pPr>
        <w:jc w:val="start"/>
        <w:bidi/>
      </w:pPr>
      <w:r>
        <w:rPr>
          <w:sz w:val="24"/>
          <w:szCs w:val="24"/>
          <w:b w:val="1"/>
          <w:bCs w:val="1"/>
          <w:rtl/>
        </w:rPr>
        <w:t xml:space="preserve">
أعيان الشيعة،(دار التعارف للمطبوعات - بيروت،1983،ط 1،ج 2،ص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المعلى
</w:t>
      </w:r>
    </w:p>
    <w:p>
      <w:pPr/>
      <w:r>
        <w:rPr/>
        <w:t xml:space="preserve">أحمد بن إبراهيم بن المعلى هو أحمد بن إبراهيم بن أحمد بن المعلى المتقدم. </w:t>
      </w:r>
    </w:p>
    <w:p>
      <w:pPr>
        <w:jc w:val="start"/>
        <w:bidi/>
      </w:pPr>
      <w:r>
        <w:rPr>
          <w:sz w:val="24"/>
          <w:szCs w:val="24"/>
          <w:b w:val="1"/>
          <w:bCs w:val="1"/>
          <w:rtl/>
        </w:rPr>
        <w:t xml:space="preserve">
أعيان الشيعة،(دار التعارف للمطبوعات - بيروت،1983،ط 1،ج 2،ص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العمي
</w:t>
      </w:r>
    </w:p>
    <w:p>
      <w:pPr/>
      <w:r>
        <w:rPr/>
        <w:t xml:space="preserve">أبو بشر العمي 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والأخباريين، وكان جده المعلى بن أسد من أصحاب صاحب الزنج المختصين به، وروي عنه وعن عمه أسد ابن المعلى أخبار صاحب الزنج، وله تصانيف منها التاريخ الكبير. التاريخ الصغير. مناقب علي رضي الله عنه. أخبار صاحب الزنج. كتاب الفرق وهو حسن غريب. أخبار السيد الحميري. شعر السيد الحميري. عجائب العالم.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بن أسد العمي
</w:t>
      </w:r>
    </w:p>
    <w:p>
      <w:pPr/>
      <w:r>
        <w:rPr/>
        <w:t xml:space="preserve">أحمد بن إبراهيم بن معلى بن أسد العمي أبو بشر: ذكره أبو جعفر الطوسي في «مصنفي الإمامية» قال: والعم هو مرة بن مالك بن حنظلة بن زيد مناة، وهو ممن دخل في تنوخ بالحلف وسكنوا الأهواز، وكان مستملي أبي أحمد الجلودي، وسمع كتبه كلها ورواها، وكان ثقة في حديثه حسن التصنيف، وأكثر الرواية عن العامة والاخباريين، وكان جده المعلى بن أسد من أصحاب صاحب الزنج المختصين به، وروى عنه وعن عمه أسد بن المعلى أخبار صاحب الزنج، وله تصانيف منها: كتاب التاريخ الكبير. كتاب التاريخ الصغير. كتاب مناقب علي عليه السلام. كتاب أخبار صاحب الزنج. كتاب الفرق وهو كتاب حسن غريب. كتاب أخبار السيد الحميري.</w:t>
      </w:r>
    </w:p>
    <w:p/>
    <w:p>
      <w:pPr/>
      <w:r>
        <w:rPr/>
        <w:t xml:space="preserve">شعر السيد الحميري. كتاب عجائب العالم.</w:t>
      </w:r>
    </w:p>
    <w:p>
      <w:pPr>
        <w:jc w:val="start"/>
        <w:bidi/>
      </w:pPr>
      <w:r>
        <w:rPr>
          <w:sz w:val="24"/>
          <w:szCs w:val="24"/>
          <w:b w:val="1"/>
          <w:bCs w:val="1"/>
          <w:rtl/>
        </w:rPr>
        <w:t xml:space="preserve">
معجم الأدباء / إرشاد الأريب إلى معرفة الأديب،(دار الغرب الإسلامي - بيروت،1993،ط 0،ج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معلى أبو بشر 
</w:t>
      </w:r>
    </w:p>
    <w:p>
      <w:pPr/>
      <w:r>
        <w:rPr/>
        <w:t xml:space="preserve">أحمد بن إبراهيم بن معلّى، أبو بشر. </w:t>
      </w:r>
    </w:p>
    <w:p/>
    <w:p>
      <w:pPr/>
      <w:r>
        <w:rPr/>
        <w:t xml:space="preserve">ذكره أبو جعفر الطوسيّ في مصنّفي الإمامية. وهو من تنوخ، وسكن الأهواز، وجدّه المعلّى بن أسد من أصحاب صاحب الزّنج.</w:t>
      </w:r>
    </w:p>
    <w:p/>
    <w:p>
      <w:pPr/>
      <w:r>
        <w:rPr/>
        <w:t xml:space="preserve">وله تصانيف، منها: كتاب التاريخ الكبير، وكتاب التاريخ الصّغير، وكتاب مناقب عليّ عليه السلام، وكتاب أخبار صاحب الزّنج، وكتاب الفرق، وكتاب أخبار السيّد الحميري، وكتاب شعر السيّد، وكتاب عجائب العالم.</w:t>
      </w:r>
    </w:p>
    <w:p>
      <w:pPr>
        <w:jc w:val="start"/>
        <w:bidi/>
      </w:pPr>
      <w:r>
        <w:rPr>
          <w:sz w:val="24"/>
          <w:szCs w:val="24"/>
          <w:b w:val="1"/>
          <w:bCs w:val="1"/>
          <w:rtl/>
        </w:rPr>
        <w:t xml:space="preserve">
الدر الثمين في أسماء المصنفين،(دار الغرب الإسلامي - تونس،2009،ط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2026-10-18T07:42:28+03:00</dcterms:created>
  <dcterms:modified xsi:type="dcterms:W3CDTF">2026-10-18T07:42:28+03:00</dcterms:modified>
</cp:coreProperties>
</file>

<file path=docProps/custom.xml><?xml version="1.0" encoding="utf-8"?>
<Properties xmlns="http://schemas.openxmlformats.org/officeDocument/2006/custom-properties" xmlns:vt="http://schemas.openxmlformats.org/officeDocument/2006/docPropsVTypes"/>
</file>