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
</w:t>
      </w:r>
    </w:p>
    <w:p>
      <w:pPr/>
      <w:r>
        <w:rPr/>
        <w:t xml:space="preserve">أبو أيوب جعله في النقد كنية لخمسة أشخاص وقال إنه أشهر في إبراهيم بن عيسى ونحن نذكر ما ذكره ونزيد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2026-10-18T06:38:43+03:00</dcterms:created>
  <dcterms:modified xsi:type="dcterms:W3CDTF">2026-10-18T06:38:43+03:00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