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شيبة
</w:t>
      </w:r>
    </w:p>
    <w:p>
      <w:pPr/>
      <w:r>
        <w:rPr/>
        <w:t xml:space="preserve">ابن أبي شيبة في الرياض: ابن أبي شيبة عالم فاضل يروي عن كتابه الكفعمي في حواشي مصباحه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2026-10-18T03:09:10+03:00</dcterms:created>
  <dcterms:modified xsi:type="dcterms:W3CDTF">2026-10-18T03:09:10+03:00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