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الصائغ
</w:t>
      </w:r>
    </w:p>
    <w:p>
      <w:pPr/>
      <w:r>
        <w:rPr/>
        <w:t xml:space="preserve">ابن الصائغ اسمه السيد علي بن الحسين بن محمد بن محمد الصائغ الحسيني العاملي الجزيني المعروف بابن الصائغ وذكره في الرياض إطلاقه على غيره من العامة.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2026-10-17T20:16:04+03:00</dcterms:created>
  <dcterms:modified xsi:type="dcterms:W3CDTF">2026-10-17T20:16:04+03:00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