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خان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خان زاده
</w:t>
      </w:r>
    </w:p>
    <w:p>
      <w:pPr/>
      <w:r>
        <w:rPr/>
        <w:t xml:space="preserve">خان زاده  أويس وفا بن محمد بن أحمد بن خليل الأرزنجاني، خان زاده: له. (منهاج اليقين - ط) شرح أدب الدنيا والدين للمارودي، فرغ من تأليفه سنة 1327.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2026-09-21T00:52:24+03:00</dcterms:created>
  <dcterms:modified xsi:type="dcterms:W3CDTF">2026-09-21T00:52:24+03:00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