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ناصر بن جروان المالكي
</w:t>
      </w:r>
    </w:p>
    <w:p>
      <w:pPr>
        <w:jc w:val="start"/>
        <w:bidi/>
      </w:pPr>
      <w:r>
        <w:rPr>
          <w:rFonts w:ascii="arial" w:hAnsi="arial" w:eastAsia="arial" w:cs="arial"/>
          <w:sz w:val="28"/>
          <w:szCs w:val="28"/>
          <w:b w:val="1"/>
          <w:bCs w:val="1"/>
          <w:rtl/>
        </w:rPr>
        <w:t xml:space="preserve">إبراهيم بن ناصر بن جروان المالكي
</w:t>
      </w:r>
    </w:p>
    <w:p>
      <w:pPr/>
      <w:r>
        <w:rPr/>
        <w:t xml:space="preserve">إبراهيم بن ناصر بن جروان المالكي من بني مالك بطن من قريش صاحب القطيف</w:t>
      </w:r>
    </w:p>
    <w:p/>
    <w:p>
      <w:pPr/>
      <w:r>
        <w:rPr/>
        <w:t xml:space="preserve">كان حيا سنة 820.</w:t>
      </w:r>
    </w:p>
    <w:p/>
    <w:p>
      <w:pPr/>
      <w:r>
        <w:rPr/>
        <w:t xml:space="preserve">ذكره ابن حجر في الدرر الكامنة وقال: انتزع جده جروان الملك من سعيد بن مغامس بن سليمان بن رميثة القرمطي سنة (705) وحكم في بلاد البحرين كلها ثم لما مات قام ولده ناصر مقامه ثم قام إبراهيم مقام أبيه وهم من كبار الروافض ’’انتهى’’.</w:t>
      </w:r>
    </w:p>
    <w:p>
      <w:pPr>
        <w:jc w:val="start"/>
        <w:bidi/>
      </w:pPr>
      <w:r>
        <w:rPr>
          <w:sz w:val="24"/>
          <w:szCs w:val="24"/>
          <w:b w:val="1"/>
          <w:bCs w:val="1"/>
          <w:rtl/>
        </w:rPr>
        <w:t xml:space="preserve">
أعيان الشيعة،(دار التعارف للمطبوعات - بيروت،1983،ط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ناصر بن جروان المالكي
</w:t>
      </w:r>
    </w:p>
    <w:p>
      <w:pPr/>
      <w:r>
        <w:rPr/>
        <w:t xml:space="preserve">إبراهيم بن ناصر بن جروان المالكي إبراهيم بن ناصر بن جروان المالكي من بني مالك بطن من قريش صاحب القطيف انتزع جده جروان الملك من سعيد بن مغامس بن سليمان بن رميثة القرمطي في سنة 705 وحكم في بلاد البحرين كلها ثم لما مات قام ولده ناصر مقامه ثم قام إبراهيم مقام أبيه وكان موجودا في العشرين وثمانمائة وهم من كبار الروافض</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2026-07-28T03:28:26+03:00</dcterms:created>
  <dcterms:modified xsi:type="dcterms:W3CDTF">2026-07-28T03:28:26+03:00</dcterms:modified>
</cp:coreProperties>
</file>

<file path=docProps/custom.xml><?xml version="1.0" encoding="utf-8"?>
<Properties xmlns="http://schemas.openxmlformats.org/officeDocument/2006/custom-properties" xmlns:vt="http://schemas.openxmlformats.org/officeDocument/2006/docPropsVTypes"/>
</file>