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الأوس
</w:t>
      </w:r>
    </w:p>
    <w:p>
      <w:pPr>
        <w:jc w:val="start"/>
        <w:bidi/>
      </w:pPr>
      <w:r>
        <w:rPr>
          <w:rFonts w:ascii="arial" w:hAnsi="arial" w:eastAsia="arial" w:cs="arial"/>
          <w:sz w:val="28"/>
          <w:szCs w:val="28"/>
          <w:b w:val="1"/>
          <w:bCs w:val="1"/>
          <w:rtl/>
        </w:rPr>
        <w:t xml:space="preserve">الأوس
</w:t>
      </w:r>
    </w:p>
    <w:p>
      <w:pPr/>
      <w:r>
        <w:rPr/>
        <w:t xml:space="preserve">الأوس  اوس بن حارثة بن يعلبة من بني مزيقياء، من الازد، من كهلان: جد قبيلة الاوس (احدى قبيلتي الانصار: الاوس والخزرج) تحول بنوه من اليمن إلى يثرب (المدينة) وجاء الاسلام وهم فيها. وتفرعت عنهم بطون متعددة. وكان صنمهم في الجاهلية (مناة) منصوبا بفدك مما يلي ساحل البحر، يشاركهم فيه الخزرج</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2026-09-20T23:29:30+03:00</dcterms:created>
  <dcterms:modified xsi:type="dcterms:W3CDTF">2026-09-20T23:29:30+03:00</dcterms:modified>
</cp:coreProperties>
</file>

<file path=docProps/custom.xml><?xml version="1.0" encoding="utf-8"?>
<Properties xmlns="http://schemas.openxmlformats.org/officeDocument/2006/custom-properties" xmlns:vt="http://schemas.openxmlformats.org/officeDocument/2006/docPropsVTypes"/>
</file>