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صالح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صالح الأزدي الكوفي
</w:t>
      </w:r>
    </w:p>
    <w:p>
      <w:pPr/>
      <w:r>
        <w:rPr/>
        <w:t xml:space="preserve">إبراهيم بن صالح الأزدي الكوفي ذكره الشيخ الطوسي في رجال الصادق عليه السلام.</w:t>
      </w:r>
    </w:p>
    <w:p/>
    <w:p>
      <w:pPr/>
      <w:r>
        <w:rPr/>
        <w:t xml:space="preserve">ميرزا إبراهيم بن صدر الدين الشيرازي أو ابن ملا صدرا</w:t>
      </w:r>
    </w:p>
    <w:p/>
    <w:p>
      <w:pPr/>
      <w:r>
        <w:rPr/>
        <w:t xml:space="preserve">يأتي بعنوان ميرزا إبراهيم بن ملا صدر الدين محمد بن إبراهيم الشيرازي.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2026-10-16T12:35:49+03:00</dcterms:created>
  <dcterms:modified xsi:type="dcterms:W3CDTF">2026-10-16T12:35:49+03:00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