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صالح الأنماطي الكوفي أبو إسحاق
</w:t>
      </w:r>
    </w:p>
    <w:p>
      <w:pPr>
        <w:jc w:val="start"/>
        <w:bidi/>
      </w:pPr>
      <w:r>
        <w:rPr>
          <w:rFonts w:ascii="arial" w:hAnsi="arial" w:eastAsia="arial" w:cs="arial"/>
          <w:sz w:val="28"/>
          <w:szCs w:val="28"/>
          <w:b w:val="1"/>
          <w:bCs w:val="1"/>
          <w:rtl/>
        </w:rPr>
        <w:t xml:space="preserve">إبراهيم بن صالح الأنماطي الكوفي أبو إسحاق
</w:t>
      </w:r>
    </w:p>
    <w:p>
      <w:pPr/>
      <w:r>
        <w:rPr/>
        <w:t xml:space="preserve">إبراهيم بن صالح الأنماطي الكوفي أبو إسحاق قال النجاشي: إبراهيم بن صالح الأنماطي يكنى بأبي إسحاق كوفي ثقة لا بأس به قال لي أبو العباس أحمد بن علي نوح انقرضت كتبه فليس أعرف منها إلا كتاب الغيبة أخبرنا به أحمد بن جعفر حدثنا حميد بن زياد عن عبيد الله بن أحمد بن نهيك عنه ’’وفي الفهرست’’ إبراهيم بن صالح الأنماطي كوفي يكنى أبا إسحاق ثقة ذكر أصحابنا أن كتبه انقرضت والذي أعرف من كتبه كتاب الغيبة أخبرنا به الحسين بن عبيد الله حدثنا أحمد بن جعفر حدثنا حميد بن زياد حدثنا عبيد الله بن أحمد بن نهيك عن إبراهيم بن صالح الأنماطي. وذكر الشيخ فيمن يروى عنهم عليهم السلام إبراهيم بن صالح الأنماطي قال روى عنه أحمد بن نهيك ذكرناه في الفهرست ’’انتهى’’ وفي رجال الباقر عليه السلام إبراهيم بن صالح الأنماطي. ولا يخفى أن الراوي عبيد الله أحمد بن نهيك لا أحمد فكأنه من سبق القلم وقال العلامة في الخلاصة إبراهيم بن صالح الأنماطي يكنى أبا إسحاق قال الشيخ أبو جعفر الطوسي إنه ثقة وكذا قال النجاشي ألا أنه قال ثقة لا بأس به وقال في باب إبراهيم أيضا إبراهيم بن صالح الأنماطي الأسدي ثقة روى عن أبي الحسن عليه السلام ووقف والظاهر أنهما واحد مع احتمال تعددهما فعندي تردد فيما يرويه ’’انتهى’’.</w:t>
      </w:r>
    </w:p>
    <w:p>
      <w:pPr>
        <w:jc w:val="start"/>
        <w:bidi/>
      </w:pPr>
      <w:r>
        <w:rPr>
          <w:sz w:val="24"/>
          <w:szCs w:val="24"/>
          <w:b w:val="1"/>
          <w:bCs w:val="1"/>
          <w:rtl/>
        </w:rPr>
        <w:t xml:space="preserve">
أعيان الشيعة،(دار التعارف للمطبوعات - بيروت،1983،ط 1،ج 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الأنماطي
</w:t>
      </w:r>
    </w:p>
    <w:p>
      <w:pPr/>
      <w:r>
        <w:rPr/>
        <w:t xml:space="preserve">أبو إسحاق الأنماطي اسمه إبراهيم بن صالح الأنماطي.</w:t>
      </w:r>
    </w:p>
    <w:p>
      <w:pPr>
        <w:jc w:val="start"/>
        <w:bidi/>
      </w:pPr>
      <w:r>
        <w:rPr>
          <w:sz w:val="24"/>
          <w:szCs w:val="24"/>
          <w:b w:val="1"/>
          <w:bCs w:val="1"/>
          <w:rtl/>
        </w:rPr>
        <w:t xml:space="preserve">
أعيان الشيعة،(دار التعارف للمطبوعات - بيروت،1983،ط 1،ج 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لقب جمع كثير منهم إبراهيم بن صالح.</w:t>
      </w:r>
    </w:p>
    <w:p>
      <w:pPr>
        <w:jc w:val="start"/>
        <w:bidi/>
      </w:pPr>
      <w:r>
        <w:rPr>
          <w:sz w:val="24"/>
          <w:szCs w:val="24"/>
          <w:b w:val="1"/>
          <w:bCs w:val="1"/>
          <w:rtl/>
        </w:rPr>
        <w:t xml:space="preserve">
أعيان الشيعة،(دار التعارف للمطبوعات - بيروت،1983،ط 1،ج 3،ص 499)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2026-10-16T12:39:55+03:00</dcterms:created>
  <dcterms:modified xsi:type="dcterms:W3CDTF">2026-10-16T12:39:55+03:00</dcterms:modified>
</cp:coreProperties>
</file>

<file path=docProps/custom.xml><?xml version="1.0" encoding="utf-8"?>
<Properties xmlns="http://schemas.openxmlformats.org/officeDocument/2006/custom-properties" xmlns:vt="http://schemas.openxmlformats.org/officeDocument/2006/docPropsVTypes"/>
</file>