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وحيد بن محمد صالح الجباوي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وحيد بن محمد صالح الجباوي 
</w:t>
      </w:r>
    </w:p>
    <w:p>
      <w:pPr/>
      <w:r>
        <w:rPr/>
        <w:t xml:space="preserve">عالم، فقيه، من رجال التعليم.</w:t>
      </w:r>
    </w:p>
    <w:p/>
    <w:p>
      <w:pPr/>
      <w:r>
        <w:rPr/>
        <w:t xml:space="preserve">ولد بضواحي دمشق، حصل إجازتين في الأدب والشريعة من الجامعة السورية. كان مغرماً بالترجمة عن الفرنسية، وحوت مكتبته كثيراً من الموسوعات والمعاجم الفرنسية، وكتب بعض الموضوعات بالفرنسية، وترجم منها: ’’المسلمون في روسيا’’.</w:t>
      </w:r>
    </w:p>
    <w:p/>
    <w:p>
      <w:pPr/>
      <w:r>
        <w:rPr/>
        <w:t xml:space="preserve">اشترك في تأليف كتب التربية الإسلامية للمعارف، وقام بالوعظ والإرشاد على منابر مساجد دمشق، ومن خلال الإذاعة والتلفزيون، وأحيل على المعاش سنة 1980 م.</w:t>
      </w:r>
    </w:p>
    <w:p/>
    <w:p>
      <w:pPr/>
      <w:r>
        <w:rPr/>
        <w:t xml:space="preserve">وقد عرض عليه فتوى الجزيرة الفراتية فاعتذر.</w:t>
      </w:r>
    </w:p>
    <w:p/>
    <w:p>
      <w:pPr/>
      <w:r>
        <w:rPr/>
        <w:t xml:space="preserve">وعاش عزباً للتفرغ للعلم والتعليم.</w:t>
      </w:r>
    </w:p>
    <w:p/>
    <w:p>
      <w:pPr/>
      <w:r>
        <w:rPr/>
        <w:t xml:space="preserve">من أهم مؤلفاته:</w:t>
      </w:r>
    </w:p>
    <w:p/>
    <w:p>
      <w:pPr/>
      <w:r>
        <w:rPr/>
        <w:t xml:space="preserve">رفيق الأسفار في الفقه والتوحيد والتصوف، 1371 هـ.</w:t>
      </w:r>
    </w:p>
    <w:p/>
    <w:p>
      <w:pPr/>
      <w:r>
        <w:rPr/>
        <w:t xml:space="preserve">وعمدة المفتين من حاشية ابن عابدين (اختصار وتعليق على رد المختار).</w:t>
      </w:r>
    </w:p>
    <w:p/>
    <w:p>
      <w:pPr/>
      <w:r>
        <w:rPr/>
        <w:t xml:space="preserve">وله كتب أخرى صغيرة، وكثير منها ما زال مخطوطاً.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2026-07-28T18:38:04+03:00</dcterms:created>
  <dcterms:modified xsi:type="dcterms:W3CDTF">2026-07-28T18:38:04+03:00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