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إسحاق بن آدم بن عبد الله عبد الله بن سعد الأشعري القمي
</w:t>
      </w:r>
    </w:p>
    <w:p>
      <w:pPr>
        <w:jc w:val="start"/>
        <w:bidi/>
      </w:pPr>
      <w:r>
        <w:rPr>
          <w:rFonts w:ascii="arial" w:hAnsi="arial" w:eastAsia="arial" w:cs="arial"/>
          <w:sz w:val="28"/>
          <w:szCs w:val="28"/>
          <w:b w:val="1"/>
          <w:bCs w:val="1"/>
          <w:rtl/>
        </w:rPr>
        <w:t xml:space="preserve">آدم بن إسحاق بن آدم بن عبد الله عبد الله بن سعد الأشعري القمي
</w:t>
      </w:r>
    </w:p>
    <w:p>
      <w:pPr/>
      <w:r>
        <w:rPr/>
        <w:t xml:space="preserve">آدم بن إسحاق بن آدم بن عبد الله عبد الله بن سعد الأشعري القمي (الأشعري) منسوب إلى الأشعر أبو قبيلة باليمن واسمه نبت والأشعر لقبه لأنه ولد وعليه شعر وهو نبت بن أدد بن زيد بن يجشب بن يعرب بن قحطان منهم أبو موسى الأشعري الصحابي أحد الحكمين بصفين. ومن ذرية أبي موسى أبو الحسن الأشعري الذي ينسب إليه مذهب الأشاعرة. والمترجم منسوب إلى هذه القبيلة التي سكنت قسما من إيران بعد الفتوحات الإسلامية وسبب سكناهم بها أنهم خرجوا في جيش أيام الحجاج وبقوا هناك وتغلبوا على تلك النواحي وسكنوها وكثر فيهم الرواة والعلماء وكانوا شيعة ثقات أجلاء ويقال الأشعرون بحذف ياء النسبة تخفيفا والأشعريون بإثباتها مخففة والمترجم من رواة الحديث من أواخر أهل القرن الثالث يوري عنه محمد بن خالد البرقي المتوفى سنة 274 ومحمد بن عبد الجبار الذي هو من أصحاب الإمام علي الهادي ’’ع’’ وجده آدم بن عبد الله من أصحاب الصادق عليه السلام. قال العلامة في الخلاصة: قمي ثقة وقال الشيخ أبو جعفر الطوسي في فهرست أسماء المصنفين من الإمامية: آدم بن إسحاق بن آدم له كتاب أخبرنا به عدة من أصحابنا عن أبي المفضل الشيباني عن أبي جعفر محمد بن بطة القمي عن أحمد بن أبي عبد الله البرقي (وهو أحمد بن محمد بن خالد) عد آدم بن إسحاق بن آدم وقال النجاشي في فهرست أسماء المصنفين من الشيعة: ثقة له كتاب يرويه عنه محمد بن عبد الجبار وأحمد بن محمد بن خالد أخبرنا محمد بن علي القناتي قال حدثنا أحمد بن محمد بن يحيى قال حدثنا آدم بن إسحاق. قال ابن داود في رجاله إنه لم يرو عنهم عليهم السلام قال الميرزا وهو غير بعيد إلا أني أجد تصريحا بذلك من غيره (قال المؤلف) المراد بالكتاب غالبا في هذا وأمثاله ما اشتمل على روايات مسندة عن أئمة أهل البيت عليهم السلام في الأحكام الشرعية ونحوها يرويها صاحب الكتاب وقد يكون الكتاب في غير الأحكام الشرعية من التواريخ والحروب والمغازي وغيرها كما تعلمه مما سيمر عليك وأعلم أن الكتب المذكورة للمصنفين في فهرست الشيخ الطوسي ورجال النجاشي كلها قد ذكروا أسانيدهم إليها متصلة بهم إلى أصحابها بل لهم أسانيد متعددة إلى أصحابها واقتصروا على إسناد واحد منها روما للاختصار ونحن نذكر لتلك الأسانيد التي ذكروها لتلك الكتب بتمامها كما ذكروها ولا نختصر منها شيئا ليعلم به مقدار تثبت الشيعة علمائهم ورواتهم في أخذ الأحاديث وروايتها وإنهم أشد تثبتا وفي لسان الميزان روى يونس بن يعقوب وعبيد الله بن محمد الجعفي وغيرهما.</w:t>
      </w:r>
    </w:p>
    <w:p/>
    <w:p>
      <w:pPr/>
      <w:r>
        <w:rPr/>
        <w:t xml:space="preserve">روى عنه محمد بن عبد الجبار وإبراهيم بن هاشم القمي وأبو عبد البرقي. قال (يعني البرقي): وكان زاهدا خاشعا. ولم ينقل أصحابنا هذه الزيادة عن البرقي.</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إسحاق بن آدم بن عبد الله بن سعيد الأشعري القمي.
</w:t>
      </w:r>
    </w:p>
    <w:p>
      <w:pPr/>
      <w:r>
        <w:rPr/>
        <w:t xml:space="preserve">آدم بن إسحاق بن آدم بن عبد الله بن سعيد الأشعري القمي. </w:t>
      </w:r>
    </w:p>
    <w:p/>
    <w:p>
      <w:pPr/>
      <w:r>
        <w:rPr/>
        <w:t xml:space="preserve">روى عن يونس بن يعقوب، وعبيد الله بن محمد الجعفي. وعنه إبراهيم بن هاشم القمي، وابن عبد الله الرقي، وقال: كان زاهداً خاشعاً. ذكره الطوسي في مصنفي الإمامية.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2026-10-16T04:24:53+03:00</dcterms:created>
  <dcterms:modified xsi:type="dcterms:W3CDTF">2026-10-16T04:24:53+03:00</dcterms:modified>
</cp:coreProperties>
</file>

<file path=docProps/custom.xml><?xml version="1.0" encoding="utf-8"?>
<Properties xmlns="http://schemas.openxmlformats.org/officeDocument/2006/custom-properties" xmlns:vt="http://schemas.openxmlformats.org/officeDocument/2006/docPropsVTypes"/>
</file>