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أبو خاطر
</w:t>
      </w:r>
    </w:p>
    <w:p>
      <w:pPr>
        <w:jc w:val="start"/>
        <w:bidi/>
      </w:pPr>
      <w:r>
        <w:rPr>
          <w:rFonts w:ascii="arial" w:hAnsi="arial" w:eastAsia="arial" w:cs="arial"/>
          <w:sz w:val="28"/>
          <w:szCs w:val="28"/>
          <w:b w:val="1"/>
          <w:bCs w:val="1"/>
          <w:rtl/>
        </w:rPr>
        <w:t xml:space="preserve">أمين أبو خاطر
</w:t>
      </w:r>
    </w:p>
    <w:p>
      <w:pPr/>
      <w:r>
        <w:rPr/>
        <w:t xml:space="preserve">أمين أبو خاطر  امين ابو خاطر، الدكتور: طبيب من أهل زحلة (بلبنان) تعلم في الكلية الاميركية ببيروت، وانتقل إلى مصر، فسكن القاهرة وتوفي بها. له مقالات في مجلة المقتطف وجرائد مصر، واشترك مع الدكتور داود أبي شعر في تأليف (مغنى اللبيب عن الطبيب - ط)</w:t>
      </w:r>
    </w:p>
    <w:p>
      <w:pPr>
        <w:jc w:val="start"/>
        <w:bidi/>
      </w:pPr>
      <w:r>
        <w:rPr>
          <w:sz w:val="24"/>
          <w:szCs w:val="24"/>
          <w:b w:val="1"/>
          <w:bCs w:val="1"/>
          <w:rtl/>
        </w:rPr>
        <w:t xml:space="preserve">
الأعلام،(دار العلم للملايين - بيروت،2002،ط 15،ج 2،ص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2026-09-20T20:55:08+03:00</dcterms:created>
  <dcterms:modified xsi:type="dcterms:W3CDTF">2026-09-20T20:55:08+03:00</dcterms:modified>
</cp:coreProperties>
</file>

<file path=docProps/custom.xml><?xml version="1.0" encoding="utf-8"?>
<Properties xmlns="http://schemas.openxmlformats.org/officeDocument/2006/custom-properties" xmlns:vt="http://schemas.openxmlformats.org/officeDocument/2006/docPropsVTypes"/>
</file>