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محمد، ابن أبي الربيع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محمد، ابن أبي الربيع
</w:t>
      </w:r>
    </w:p>
    <w:p>
      <w:pPr/>
      <w:r>
        <w:rPr/>
        <w:t xml:space="preserve">يوسف بن محمد، ابن أبي الربيع يوسف بن محمد بن سليمان بن أبي العز وهيب، أبو المحاسن، ابن أبي عبد الله، ابن أبي الربيع.</w:t>
      </w:r>
    </w:p>
    <w:p/>
    <w:p>
      <w:pPr/>
      <w:r>
        <w:rPr/>
        <w:t xml:space="preserve">درس بدمشق في صفر، سنة ثمان وعشرين وسبعمائة.</w:t>
      </w:r>
    </w:p>
    <w:p/>
    <w:p>
      <w:pPr/>
      <w:r>
        <w:rPr/>
        <w:t xml:space="preserve">وقد تقدم ذكر أبيه في كتاب ’’التاريخ الكبير’’ لي انتهى.</w:t>
      </w:r>
    </w:p>
    <w:p/>
    <w:p>
      <w:pPr/>
      <w:r>
        <w:rPr/>
        <w:t xml:space="preserve">وممن تسمى بهذا الاسم: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2026-10-15T23:39:53+03:00</dcterms:created>
  <dcterms:modified xsi:type="dcterms:W3CDTF">2026-10-15T23:39:53+03:00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