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شيبة 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شيبة السندي
</w:t>
      </w:r>
    </w:p>
    <w:p>
      <w:pPr/>
      <w:r>
        <w:rPr/>
        <w:t xml:space="preserve">مسعود بن شيبة السندي ومسعود بن شيبة بن الحسين، السندي، عماد الدين، شيخ الإسلام.</w:t>
      </w:r>
    </w:p>
    <w:p/>
    <w:p>
      <w:pPr/>
      <w:r>
        <w:rPr/>
        <w:t xml:space="preserve">له كتاب ’’التعاليم’’ وكتاب ’’طبقات الأصحاب’’.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2026-10-15T23:36:58+03:00</dcterms:created>
  <dcterms:modified xsi:type="dcterms:W3CDTF">2026-10-15T23:36:58+03:00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