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أميل إده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أميل إده
</w:t>
      </w:r>
    </w:p>
    <w:p>
      <w:pPr/>
      <w:r>
        <w:rPr/>
        <w:t xml:space="preserve">أميل إده  اميل اده: محام لبناني ماروني. اقام مدة الحرب العامة الاولى بمصر. وخدم الفرنسيين، فلما استولوا على لبنان - بعد الحرب - ولوه رئاسة الوزارة اللبنانية ثم رئاسة الجمهورية (سنة 1936 - 1939 م) وعينوه (رئيسا للدولة) ايام اعتقالهم زعماء اللبنانين (سنة 1943 م) وابعد عن الاعمال الحكومية بعد جلاء الفرنسيس عن لبنان في السنة نفسها. مات في (صوفر) ودفن ببيروت.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2026-07-29T07:09:27+03:00</dcterms:created>
  <dcterms:modified xsi:type="dcterms:W3CDTF">2026-07-29T07:09:27+03:00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