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منفوسة بنت زيد الخيل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منفوسة بنت زيد الخيل
</w:t>
      </w:r>
    </w:p>
    <w:p>
      <w:pPr/>
      <w:r>
        <w:rPr/>
        <w:t xml:space="preserve">منفوسة بنت زيد الخيل ترجمتها</w:t>
      </w:r>
    </w:p>
    <w:p/>
    <w:p>
      <w:pPr/>
      <w:r>
        <w:rPr/>
        <w:t xml:space="preserve">هي زوجة دريد بن الصمة سيد بني جشم وفارسهم أدرك الإسلام ولم يسلم, وقتل عام 8 هـ.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تدلل ولدها الصغير وترقصه: (من الرجز)</w:t>
      </w:r>
    </w:p>
    <w:p/>
    <w:p>
      <w:pPr>
        <w:jc w:val="center"/>
      </w:pPr>
      <w:r>
        <w:rPr>
          <w:color w:val="ff0000"/>
        </w:rPr>
        <w:t xml:space="preserve">أشبه أخي أو أشبهن أباكا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أما أبي فلن تنال ذاكا</w:t>
      </w:r>
    </w:p>
    <w:p/>
    <w:p>
      <w:pPr/>
      <w:r>
        <w:rPr/>
        <w:t xml:space="preserve">#تقتصر عن مناله يداكا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2026-07-29T02:41:53+03:00</dcterms:created>
  <dcterms:modified xsi:type="dcterms:W3CDTF">2026-07-29T02:41:53+03:00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