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الفزاري
</w:t>
      </w:r>
    </w:p>
    <w:p>
      <w:pPr>
        <w:jc w:val="start"/>
        <w:bidi/>
      </w:pPr>
      <w:r>
        <w:rPr>
          <w:rFonts w:ascii="arial" w:hAnsi="arial" w:eastAsia="arial" w:cs="arial"/>
          <w:sz w:val="28"/>
          <w:szCs w:val="28"/>
          <w:b w:val="1"/>
          <w:bCs w:val="1"/>
          <w:rtl/>
        </w:rPr>
        <w:t xml:space="preserve">أبو سهل الفزاري
</w:t>
      </w:r>
    </w:p>
    <w:p>
      <w:pPr/>
      <w:r>
        <w:rPr/>
        <w:t xml:space="preserve">أبو سهل الفزاري عن جندب بن عبد الله بحديثين</w:t>
      </w:r>
    </w:p>
    <w:p/>
    <w:p>
      <w:pPr/>
      <w:r>
        <w:rPr/>
        <w:t xml:space="preserve">أحدهم كان رسول الله صلى الله عليه وسلم إذا لقي أصحابه لم يصافحهم حتى يسلم عليهم</w:t>
      </w:r>
    </w:p>
    <w:p/>
    <w:p>
      <w:pPr/>
      <w:r>
        <w:rPr/>
        <w:t xml:space="preserve">والثاني سافرنا مع رسول الله صلى الله عليه وسلم فأتاه قوم فقالوا يا رسول الله سهونا عن الصلاة فلم نصل حتى طلعت الشمس الحديث هكذا أوردهما الطبراني في المعجم الكبير فقال أبو سهل الفزاري عن جندب ثم روى له الحديثين من رواية النضر بن منصور عن سهل الفزاري عن أبيه عن جندب وقد جهل أبو حاتم سهلا وأباه</w:t>
      </w:r>
    </w:p>
    <w:p/>
    <w:p>
      <w:pPr/>
      <w:r>
        <w:rPr/>
        <w:t xml:space="preserve">قال ابن أبي حاتم في ترجمة سهل الفزاري سألت أبي عنه فقال هو مجهول وأبوه مجهول والحديثان اللذان يرويهما عن أبيه عن جندب منكران قال وروى عنه أحمد بن عبيد الله بن صخر</w:t>
      </w:r>
    </w:p>
    <w:p>
      <w:pPr>
        <w:jc w:val="start"/>
        <w:bidi/>
      </w:pPr>
      <w:r>
        <w:rPr>
          <w:sz w:val="24"/>
          <w:szCs w:val="24"/>
          <w:b w:val="1"/>
          <w:bCs w:val="1"/>
          <w:rtl/>
        </w:rPr>
        <w:t xml:space="preserve">
ذيل على ميزان الاعتدال،(دار الكتب العلمية - بيروت،1995،ط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2026-07-29T13:17:21+03:00</dcterms:created>
  <dcterms:modified xsi:type="dcterms:W3CDTF">2026-07-29T13:17:21+03:00</dcterms:modified>
</cp:coreProperties>
</file>

<file path=docProps/custom.xml><?xml version="1.0" encoding="utf-8"?>
<Properties xmlns="http://schemas.openxmlformats.org/officeDocument/2006/custom-properties" xmlns:vt="http://schemas.openxmlformats.org/officeDocument/2006/docPropsVTypes"/>
</file>