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المعلى بن إسماعيل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المعلى بن إسماعيل الحمصي
</w:t>
      </w:r>
    </w:p>
    <w:p>
      <w:pPr/>
      <w:r>
        <w:rPr/>
        <w:t xml:space="preserve">المعلى بن إسماعيل الحمصي عن نافع وابن الزبير</w:t>
      </w:r>
    </w:p>
    <w:p/>
    <w:p>
      <w:pPr/>
      <w:r>
        <w:rPr/>
        <w:t xml:space="preserve">وعنه أرطأة بن المنذر ولم يرو عنه غيره قاله أبو حاتم الرازي وقال ما بحديثه بأس صالح الحديث وروى له ابن حبان في صحيحه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2026-07-28T02:46:55+03:00</dcterms:created>
  <dcterms:modified xsi:type="dcterms:W3CDTF">2026-07-28T02:46:55+03:00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