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مسكين أبو فاطمة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مسكين أبو فاطمة
</w:t>
      </w:r>
    </w:p>
    <w:p>
      <w:pPr/>
      <w:r>
        <w:rPr/>
        <w:t xml:space="preserve">مسكين أبو فاطمة عن اليمان بن يزيد وعنه العباس بن الوليد النرسي</w:t>
      </w:r>
    </w:p>
    <w:p/>
    <w:p>
      <w:pPr/>
      <w:r>
        <w:rPr/>
        <w:t xml:space="preserve">قال الدارقطني ضعيف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2026-07-28T19:45:11+03:00</dcterms:created>
  <dcterms:modified xsi:type="dcterms:W3CDTF">2026-07-28T19:45:11+03:00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