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بكرة نفيع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 نفيع بن الحارث
</w:t>
      </w:r>
    </w:p>
    <w:p>
      <w:pPr/>
      <w:r>
        <w:rPr/>
        <w:t xml:space="preserve">عبد العزيز بن أبي بكرة نفيع بن الحارث  روى عن أبيه</w:t>
      </w:r>
    </w:p>
    <w:p/>
    <w:p>
      <w:pPr/>
      <w:r>
        <w:rPr/>
        <w:t xml:space="preserve">روى عنه ابنه بكار وسوار بن داود أبو حمزة وغيرهما</w:t>
      </w:r>
    </w:p>
    <w:p/>
    <w:p>
      <w:pPr/>
      <w:r>
        <w:rPr/>
        <w:t xml:space="preserve">قال الحاكم في المستدرك ليس له راو غير ابنه بكار</w:t>
      </w:r>
    </w:p>
    <w:p/>
    <w:p>
      <w:pPr/>
      <w:r>
        <w:rPr/>
        <w:t xml:space="preserve">قلت بل قد روى عنه أيضا سوار بن داود أبو حمزة الصيرفي وأبو كعب صاحب الحرير وبحر بن كنيز السقاء وذكره ابن حبان في الثقات</w:t>
      </w:r>
    </w:p>
    <w:p/>
    <w:p>
      <w:pPr/>
      <w:r>
        <w:rPr/>
        <w:t xml:space="preserve">قال ابن القطان لا يعرف له حال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بكرة، الثقفي 
</w:t>
      </w:r>
    </w:p>
    <w:p>
      <w:pPr/>
      <w:r>
        <w:rPr/>
        <w:t xml:space="preserve">عبد العزيز بن أبي بكرة، الثقفي.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 ابنه بكار، وعبد ربه بن عبيد، البصري.</w:t>
      </w:r>
    </w:p>
    <w:p/>
    <w:p>
      <w:pPr/>
      <w:r>
        <w:rPr/>
        <w:t xml:space="preserve">هو أخو عبد الرحمن، وعبيد الله، ويزيد، ومسلم، ورواد.</w:t>
      </w:r>
    </w:p>
    <w:p/>
    <w:p>
      <w:pPr/>
      <w:r>
        <w:rPr/>
        <w:t xml:space="preserve">قال موسى: حدثنا أبو هلال، حدثنا عبد العزيز بن أبي بكرة؛ كان زياد يستخلف سمرة على الكوفة ستة أشهر، وعلى البصرة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 الثقفي
</w:t>
      </w:r>
    </w:p>
    <w:p>
      <w:pPr/>
      <w:r>
        <w:rPr/>
        <w:t xml:space="preserve">عبد العزيز بن أبي بكرة الثقفي </w:t>
      </w:r>
    </w:p>
    <w:p/>
    <w:p>
      <w:pPr/>
      <w:r>
        <w:rPr/>
        <w:t xml:space="preserve">عن أبيه وعنه ابنه بكار وبحر بن كنيز وثق حب 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 الثقفي
</w:t>
      </w:r>
    </w:p>
    <w:p>
      <w:pPr/>
      <w:r>
        <w:rPr/>
        <w:t xml:space="preserve">عبد العزيز بن أبي بكرة الثقفي </w:t>
      </w:r>
    </w:p>
    <w:p/>
    <w:p>
      <w:pPr/>
      <w:r>
        <w:rPr/>
        <w:t xml:space="preserve">أخو عبد الرحمن وعبيد الله ويزيد ومسلم ورواد بنو أبي بكرة</w:t>
      </w:r>
    </w:p>
    <w:p/>
    <w:p>
      <w:pPr/>
      <w:r>
        <w:rPr/>
        <w:t xml:space="preserve">يروي عن أبيه عداده في أهل البصرة روى عنه ابنه بكار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
</w:t>
      </w:r>
    </w:p>
    <w:p>
      <w:pPr/>
      <w:r>
        <w:rPr/>
        <w:t xml:space="preserve">عبد العزيز بن أبي بكرة </w:t>
      </w:r>
    </w:p>
    <w:p/>
    <w:p>
      <w:pPr/>
      <w:r>
        <w:rPr/>
        <w:t xml:space="preserve">تابعي ثقة بصري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
</w:t>
      </w:r>
    </w:p>
    <w:p>
      <w:pPr/>
      <w:r>
        <w:rPr/>
        <w:t xml:space="preserve">عبد العزيز بن أبي بكرة </w:t>
      </w:r>
    </w:p>
    <w:p/>
    <w:p>
      <w:pPr/>
      <w:r>
        <w:rPr/>
        <w:t xml:space="preserve">واسم أبي بكرة نفيع بن الحارث بن كلدة الحبشي</w:t>
      </w:r>
    </w:p>
    <w:p/>
    <w:p>
      <w:pPr/>
      <w:r>
        <w:rPr/>
        <w:t xml:space="preserve">روى عن أبيه روى عنه ابنه بكار وعبد ربه بن عبيد وسوار أبو حمزة الصيرفي وبحر بن كنيز السقاء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2026-07-28T14:26:55+03:00</dcterms:created>
  <dcterms:modified xsi:type="dcterms:W3CDTF">2026-07-28T14:26:55+03:00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