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الدورقي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الدورقي
</w:t>
      </w:r>
    </w:p>
    <w:p>
      <w:pPr/>
      <w:r>
        <w:rPr/>
        <w:t xml:space="preserve">عبد الله بن أحمد الدورقي قال ابن حزم في حجة الوداع لا اعرفه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2026-07-28T23:44:18+03:00</dcterms:created>
  <dcterms:modified xsi:type="dcterms:W3CDTF">2026-07-28T23:44:18+03:00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