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حفص بن عمرو بن نفيل
</w:t>
      </w:r>
    </w:p>
    <w:p>
      <w:pPr>
        <w:jc w:val="start"/>
        <w:bidi/>
      </w:pPr>
      <w:r>
        <w:rPr>
          <w:rFonts w:ascii="arial" w:hAnsi="arial" w:eastAsia="arial" w:cs="arial"/>
          <w:sz w:val="28"/>
          <w:szCs w:val="28"/>
          <w:b w:val="1"/>
          <w:bCs w:val="1"/>
          <w:rtl/>
        </w:rPr>
        <w:t xml:space="preserve">سعيد بن حفص بن عمرو بن نفيل
</w:t>
      </w:r>
    </w:p>
    <w:p>
      <w:pPr/>
      <w:r>
        <w:rPr/>
        <w:t xml:space="preserve">سعيد بن حفص بن عمرو بن نفيل  وقيل ابن عمر بن نفيل الهذلي الحراني يكنى أبا عمرو وهو خال أبي جعفر عبد الله بن محمد النفيلي</w:t>
      </w:r>
    </w:p>
    <w:p/>
    <w:p>
      <w:pPr/>
      <w:r>
        <w:rPr/>
        <w:t xml:space="preserve">روى عن موسى بن أعين وشريك بن عبد الله النخعي وزهير بن معاوية في آخرين</w:t>
      </w:r>
    </w:p>
    <w:p/>
    <w:p>
      <w:pPr/>
      <w:r>
        <w:rPr/>
        <w:t xml:space="preserve">روى عنه أحمد بن سليمان الرهاوي وبقي بن مخلد والحسن بن سفيان وزكريا بن يحيى السجزي وهلال بن العلاء الرقي وآخرون</w:t>
      </w:r>
    </w:p>
    <w:p/>
    <w:p>
      <w:pPr/>
      <w:r>
        <w:rPr/>
        <w:t xml:space="preserve">قال أبو عروبة الحراني في تاريخه كان قد كبر ولزم البيت وتغير في آخر عمره</w:t>
      </w:r>
    </w:p>
    <w:p/>
    <w:p>
      <w:pPr/>
      <w:r>
        <w:rPr/>
        <w:t xml:space="preserve">وقال ابن القطان لا أعرف حاله قال وليس له من الرواية ما يعلم به حاله ولا ذكر في مظان وجوده من كتب الرجال خلا أن هذا الأندلسي مسلمة بن قاسم ذكره فقال إنه حراني يكنى أبا عمرو روى عنه بقية بن مخلد قال وهذا غير كاف في المقصود</w:t>
      </w:r>
    </w:p>
    <w:p/>
    <w:p>
      <w:pPr/>
      <w:r>
        <w:rPr/>
        <w:t xml:space="preserve">قلت قد ذكره ابن حبان في الثقات وروى عنه ثلاثين رجلا وأكثر عنه الرحالة وذكر أبو عروبة الحراني أنه مات سنة سبع وثلاثين ومائتين وكذا قال علي بن عثمان النفيلي انه مات في رمضان من هذه السنة وقرأت بخط الحافظ أبي عبد الله الذهبي أنه ثقة شهير والله أعلم</w:t>
      </w:r>
    </w:p>
    <w:p>
      <w:pPr>
        <w:jc w:val="start"/>
        <w:bidi/>
      </w:pPr>
      <w:r>
        <w:rPr>
          <w:sz w:val="24"/>
          <w:szCs w:val="24"/>
          <w:b w:val="1"/>
          <w:bCs w:val="1"/>
          <w:rtl/>
        </w:rPr>
        <w:t xml:space="preserve">
ذيل على ميزان الاعتدال،(دار الكتب العلمية - بيروت،1995،ط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حفص، أبو عمرو، خال النفيلي.
</w:t>
      </w:r>
    </w:p>
    <w:p>
      <w:pPr/>
      <w:r>
        <w:rPr/>
        <w:t xml:space="preserve">سعيد بن حفص، أبو عمرو، خال النفيلي. </w:t>
      </w:r>
    </w:p>
    <w:p/>
    <w:p>
      <w:pPr/>
      <w:r>
        <w:rPr/>
        <w:t xml:space="preserve">حراني ثقة. روى عنه بقي. قاله مسلمة.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حفص النفيلي
</w:t>
      </w:r>
    </w:p>
    <w:p>
      <w:pPr/>
      <w:r>
        <w:rPr/>
        <w:t xml:space="preserve">سعيد بن حفص النفيلي </w:t>
      </w:r>
    </w:p>
    <w:p/>
    <w:p>
      <w:pPr/>
      <w:r>
        <w:rPr/>
        <w:t xml:space="preserve">عن زهير ومعقل بن عبيد الله وعنه بقي بن مخلد والحسن بن سفيان ثقة توفي 237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حفص بن عمر
</w:t>
      </w:r>
    </w:p>
    <w:p>
      <w:pPr/>
      <w:r>
        <w:rPr/>
        <w:t xml:space="preserve">(س) سعيد بن حفص بن عمر: ويقال: عمرو بن نفيل الهذلي النفيلي أبو عمرو الحراني، خال أبي جعفر النفيلي. </w:t>
      </w:r>
    </w:p>
    <w:p/>
    <w:p>
      <w:pPr/>
      <w:r>
        <w:rPr/>
        <w:t xml:space="preserve">خرج ابن حبان حديثه في صحيحه.</w:t>
      </w:r>
    </w:p>
    <w:p/>
    <w:p>
      <w:pPr/>
      <w:r>
        <w:rPr/>
        <w:t xml:space="preserve">وقال أبو عروبة الحراني، في كتاب أهل الجزيرة: سعيد بن حفص بن عمرو، كان قد كبر ولزم البيت، وتغير في آخر عمره.</w:t>
      </w:r>
    </w:p>
    <w:p/>
    <w:p>
      <w:pPr/>
      <w:r>
        <w:rPr/>
        <w:t xml:space="preserve">وقال مسلمة في كتاب «الصلة»: حراني ثقة روى عنه بقي.</w:t>
      </w:r>
    </w:p>
    <w:p/>
    <w:p>
      <w:pPr/>
      <w:r>
        <w:rPr/>
        <w:t xml:space="preserve">وذكر أبو عبد الملك أحمد بن محمد بن عبد البر في «تاريخ قرطبة» أن بقي بن مخلد قال: لم أرو إلا عن ثقة.</w:t>
      </w:r>
    </w:p>
    <w:p/>
    <w:p>
      <w:pPr/>
      <w:r>
        <w:rPr/>
        <w:t xml:space="preserve">وقريب من طبقته:</w:t>
      </w:r>
    </w:p>
    <w:p/>
    <w:p>
      <w:pPr/>
      <w:r>
        <w:rPr/>
        <w:t xml:space="preserve">- سعيد بن حفص أبو رجاء الهمداني.</w:t>
      </w:r>
    </w:p>
    <w:p/>
    <w:p>
      <w:pPr/>
      <w:r>
        <w:rPr/>
        <w:t xml:space="preserve">قال مسلمة: أخبرني عنه عبد الجبار السمرقندي، وقال ابن يونس: مات سنة ثلاث وخمسين ومائتين.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حفص بن عمر بن نفيل الحراني كنيته أبو عمرو
</w:t>
      </w:r>
    </w:p>
    <w:p>
      <w:pPr/>
      <w:r>
        <w:rPr/>
        <w:t xml:space="preserve">سعيد بن حفص بن عمر بن نفيل الحراني كنيته أبو عمرو </w:t>
      </w:r>
    </w:p>
    <w:p/>
    <w:p>
      <w:pPr/>
      <w:r>
        <w:rPr/>
        <w:t xml:space="preserve">وهو خال أبي جعفر النفيلي</w:t>
      </w:r>
    </w:p>
    <w:p/>
    <w:p>
      <w:pPr/>
      <w:r>
        <w:rPr/>
        <w:t xml:space="preserve">يروي عن معقل بن عبيد الله حدثنا عنه شيوخنا الحسن بن سفيان وعمرو بن سنان وغيرهما مات سنة سبع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2026-07-28T08:45:32+03:00</dcterms:created>
  <dcterms:modified xsi:type="dcterms:W3CDTF">2026-07-28T08:45:32+03:00</dcterms:modified>
</cp:coreProperties>
</file>

<file path=docProps/custom.xml><?xml version="1.0" encoding="utf-8"?>
<Properties xmlns="http://schemas.openxmlformats.org/officeDocument/2006/custom-properties" xmlns:vt="http://schemas.openxmlformats.org/officeDocument/2006/docPropsVTypes"/>
</file>